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441E" w14:textId="77777777" w:rsidR="00CC0C6E" w:rsidRPr="00461C46" w:rsidRDefault="00CC0C6E" w:rsidP="00461C46">
      <w:pPr>
        <w:shd w:val="clear" w:color="auto" w:fill="FFFFFF"/>
        <w:spacing w:after="0" w:line="240" w:lineRule="auto"/>
        <w:jc w:val="center"/>
        <w:rPr>
          <w:rFonts w:ascii="Arial" w:eastAsia="Times New Roman" w:hAnsi="Arial" w:cs="Arial"/>
          <w:b/>
          <w:color w:val="000000"/>
          <w:sz w:val="20"/>
          <w:szCs w:val="20"/>
          <w:lang w:eastAsia="cs-CZ"/>
        </w:rPr>
      </w:pPr>
      <w:r w:rsidRPr="00461C46">
        <w:rPr>
          <w:rFonts w:ascii="Arial" w:eastAsia="Times New Roman" w:hAnsi="Arial" w:cs="Arial"/>
          <w:b/>
          <w:color w:val="000000"/>
          <w:sz w:val="20"/>
          <w:szCs w:val="20"/>
          <w:lang w:eastAsia="cs-CZ"/>
        </w:rPr>
        <w:t>NAŘÍZENÍ VLÁDY č. 589/2006 Sb.</w:t>
      </w:r>
      <w:r w:rsidR="00461C46">
        <w:rPr>
          <w:rFonts w:ascii="Arial" w:eastAsia="Times New Roman" w:hAnsi="Arial" w:cs="Arial"/>
          <w:b/>
          <w:color w:val="000000"/>
          <w:sz w:val="20"/>
          <w:szCs w:val="20"/>
          <w:lang w:eastAsia="cs-CZ"/>
        </w:rPr>
        <w:t>,</w:t>
      </w:r>
      <w:bookmarkStart w:id="0" w:name="_GoBack"/>
      <w:bookmarkEnd w:id="0"/>
      <w:r w:rsidRPr="00461C46">
        <w:rPr>
          <w:rFonts w:ascii="Arial" w:eastAsia="Times New Roman" w:hAnsi="Arial" w:cs="Arial"/>
          <w:b/>
          <w:color w:val="000000"/>
          <w:sz w:val="20"/>
          <w:szCs w:val="20"/>
          <w:lang w:eastAsia="cs-CZ"/>
        </w:rPr>
        <w:t xml:space="preserve"> ze dne 6. prosince 2006,</w:t>
      </w:r>
    </w:p>
    <w:p w14:paraId="6E5511C1" w14:textId="77777777" w:rsidR="00CC0C6E" w:rsidRPr="00461C46" w:rsidRDefault="00CC0C6E" w:rsidP="00461C46">
      <w:pPr>
        <w:shd w:val="clear" w:color="auto" w:fill="FFFFFF"/>
        <w:spacing w:after="0" w:line="240" w:lineRule="auto"/>
        <w:jc w:val="center"/>
        <w:rPr>
          <w:rFonts w:ascii="Arial" w:eastAsia="Times New Roman" w:hAnsi="Arial" w:cs="Arial"/>
          <w:b/>
          <w:color w:val="000000"/>
          <w:sz w:val="20"/>
          <w:szCs w:val="20"/>
          <w:lang w:eastAsia="cs-CZ"/>
        </w:rPr>
      </w:pPr>
      <w:r w:rsidRPr="00461C46">
        <w:rPr>
          <w:rFonts w:ascii="Arial" w:eastAsia="Times New Roman" w:hAnsi="Arial" w:cs="Arial"/>
          <w:b/>
          <w:color w:val="000000"/>
          <w:sz w:val="20"/>
          <w:szCs w:val="20"/>
          <w:lang w:eastAsia="cs-CZ"/>
        </w:rPr>
        <w:t>kterým se stanoví odchylná úprava pracovní doby a doby odpočinku zaměstnanců v dopravě,</w:t>
      </w:r>
    </w:p>
    <w:p w14:paraId="509717AB" w14:textId="77777777" w:rsidR="00CC0C6E" w:rsidRPr="00461C46" w:rsidRDefault="00CC0C6E" w:rsidP="00461C46">
      <w:pPr>
        <w:shd w:val="clear" w:color="auto" w:fill="FFFFFF"/>
        <w:spacing w:after="0" w:line="240" w:lineRule="auto"/>
        <w:jc w:val="center"/>
        <w:rPr>
          <w:rFonts w:ascii="Arial" w:eastAsia="Times New Roman" w:hAnsi="Arial" w:cs="Arial"/>
          <w:b/>
          <w:color w:val="000000"/>
          <w:sz w:val="20"/>
          <w:szCs w:val="20"/>
          <w:lang w:eastAsia="cs-CZ"/>
        </w:rPr>
      </w:pPr>
      <w:r w:rsidRPr="00461C46">
        <w:rPr>
          <w:rFonts w:ascii="Arial" w:eastAsia="Times New Roman" w:hAnsi="Arial" w:cs="Arial"/>
          <w:b/>
          <w:color w:val="000000"/>
          <w:sz w:val="20"/>
          <w:szCs w:val="20"/>
          <w:lang w:eastAsia="cs-CZ"/>
        </w:rPr>
        <w:t xml:space="preserve">ve znění nařízení č. </w:t>
      </w:r>
      <w:r w:rsidR="00461C46" w:rsidRPr="00461C46">
        <w:rPr>
          <w:rFonts w:ascii="Arial" w:eastAsia="Times New Roman" w:hAnsi="Arial" w:cs="Arial"/>
          <w:b/>
          <w:color w:val="000000"/>
          <w:sz w:val="20"/>
          <w:szCs w:val="20"/>
          <w:lang w:eastAsia="cs-CZ"/>
        </w:rPr>
        <w:t>253/2008 Sb., a č. 337/2016 Sb.</w:t>
      </w:r>
    </w:p>
    <w:p w14:paraId="4F73CD04"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288D00C0" w14:textId="77777777" w:rsidR="00CC0C6E" w:rsidRPr="00CC0C6E" w:rsidRDefault="00CC0C6E" w:rsidP="00CC0C6E">
      <w:pPr>
        <w:shd w:val="clear" w:color="auto" w:fill="FFFFFF"/>
        <w:spacing w:after="0" w:line="240" w:lineRule="auto"/>
        <w:ind w:right="3075"/>
        <w:jc w:val="both"/>
        <w:rPr>
          <w:rFonts w:ascii="Arial" w:eastAsia="Times New Roman" w:hAnsi="Arial" w:cs="Arial"/>
          <w:color w:val="000000"/>
          <w:sz w:val="20"/>
          <w:szCs w:val="20"/>
          <w:lang w:eastAsia="cs-CZ"/>
        </w:rPr>
      </w:pPr>
    </w:p>
    <w:p w14:paraId="4462879D"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 xml:space="preserve">Vláda nařizuje podle § 100 odst. 1 a § 213 odst. 6 zákona č. </w:t>
      </w:r>
      <w:r>
        <w:rPr>
          <w:rFonts w:ascii="Arial" w:eastAsia="Times New Roman" w:hAnsi="Arial" w:cs="Arial"/>
          <w:color w:val="000000"/>
          <w:sz w:val="20"/>
          <w:szCs w:val="20"/>
          <w:lang w:eastAsia="cs-CZ"/>
        </w:rPr>
        <w:t>62/2006 S</w:t>
      </w:r>
      <w:r w:rsidRPr="00CC0C6E">
        <w:rPr>
          <w:rFonts w:ascii="Arial" w:eastAsia="Times New Roman" w:hAnsi="Arial" w:cs="Arial"/>
          <w:color w:val="000000"/>
          <w:sz w:val="20"/>
          <w:szCs w:val="20"/>
          <w:lang w:eastAsia="cs-CZ"/>
        </w:rPr>
        <w:t>b., zákoník práce:</w:t>
      </w:r>
    </w:p>
    <w:p w14:paraId="12F95EEA" w14:textId="77777777" w:rsidR="00CC0C6E" w:rsidRPr="00CC0C6E" w:rsidRDefault="00CC0C6E" w:rsidP="00CC0C6E">
      <w:pPr>
        <w:shd w:val="clear" w:color="auto" w:fill="FFFFFF"/>
        <w:spacing w:before="240" w:after="0" w:line="240" w:lineRule="auto"/>
        <w:rPr>
          <w:rFonts w:ascii="Arial" w:eastAsia="Times New Roman" w:hAnsi="Arial" w:cs="Arial"/>
          <w:color w:val="000000"/>
          <w:sz w:val="20"/>
          <w:szCs w:val="20"/>
          <w:lang w:eastAsia="cs-CZ"/>
        </w:rPr>
      </w:pPr>
    </w:p>
    <w:p w14:paraId="03BAF86D" w14:textId="77777777" w:rsidR="00CC0C6E" w:rsidRPr="00461C46" w:rsidRDefault="00CC0C6E" w:rsidP="00461C46">
      <w:pPr>
        <w:shd w:val="clear" w:color="auto" w:fill="FFFFFF"/>
        <w:spacing w:after="0" w:line="240" w:lineRule="auto"/>
        <w:jc w:val="center"/>
        <w:rPr>
          <w:rFonts w:ascii="Arial" w:eastAsia="Times New Roman" w:hAnsi="Arial" w:cs="Arial"/>
          <w:b/>
          <w:bCs/>
          <w:sz w:val="24"/>
          <w:szCs w:val="24"/>
          <w:lang w:eastAsia="cs-CZ"/>
        </w:rPr>
      </w:pPr>
      <w:r w:rsidRPr="00461C46">
        <w:rPr>
          <w:rFonts w:ascii="Arial" w:eastAsia="Times New Roman" w:hAnsi="Arial" w:cs="Arial"/>
          <w:b/>
          <w:bCs/>
          <w:sz w:val="24"/>
          <w:szCs w:val="24"/>
          <w:lang w:eastAsia="cs-CZ"/>
        </w:rPr>
        <w:t>ČÁST PRVNÍ</w:t>
      </w:r>
    </w:p>
    <w:p w14:paraId="36D910AA" w14:textId="77777777" w:rsidR="00CC0C6E" w:rsidRPr="00461C46" w:rsidRDefault="00CC0C6E" w:rsidP="00461C46">
      <w:pPr>
        <w:shd w:val="clear" w:color="auto" w:fill="FFFFFF"/>
        <w:spacing w:after="0" w:line="330" w:lineRule="atLeast"/>
        <w:jc w:val="center"/>
        <w:outlineLvl w:val="2"/>
        <w:rPr>
          <w:rFonts w:ascii="Arial" w:eastAsia="Times New Roman" w:hAnsi="Arial" w:cs="Arial"/>
          <w:b/>
          <w:bCs/>
          <w:lang w:eastAsia="cs-CZ"/>
        </w:rPr>
      </w:pPr>
      <w:r w:rsidRPr="00461C46">
        <w:rPr>
          <w:rFonts w:ascii="Arial" w:eastAsia="Times New Roman" w:hAnsi="Arial" w:cs="Arial"/>
          <w:b/>
          <w:bCs/>
          <w:lang w:eastAsia="cs-CZ"/>
        </w:rPr>
        <w:t>PŘEDMĚT PRÁVNÍ ÚPRAVY A ZÁKLADNÍ POJMY</w:t>
      </w:r>
    </w:p>
    <w:p w14:paraId="406123E6" w14:textId="77777777" w:rsidR="00CC0C6E" w:rsidRPr="00461C46" w:rsidRDefault="00CC0C6E" w:rsidP="00461C46">
      <w:pPr>
        <w:shd w:val="clear" w:color="auto" w:fill="FFFFFF"/>
        <w:spacing w:after="0" w:line="240" w:lineRule="auto"/>
        <w:jc w:val="center"/>
        <w:rPr>
          <w:rFonts w:ascii="Arial" w:eastAsia="Times New Roman" w:hAnsi="Arial" w:cs="Arial"/>
          <w:b/>
          <w:bCs/>
          <w:sz w:val="20"/>
          <w:szCs w:val="20"/>
          <w:lang w:eastAsia="cs-CZ"/>
        </w:rPr>
      </w:pPr>
      <w:r w:rsidRPr="00461C46">
        <w:rPr>
          <w:rFonts w:ascii="Arial" w:eastAsia="Times New Roman" w:hAnsi="Arial" w:cs="Arial"/>
          <w:b/>
          <w:bCs/>
          <w:sz w:val="20"/>
          <w:szCs w:val="20"/>
          <w:lang w:eastAsia="cs-CZ"/>
        </w:rPr>
        <w:t>§ 1</w:t>
      </w:r>
    </w:p>
    <w:p w14:paraId="69AAF5BC" w14:textId="77777777" w:rsidR="00CC0C6E" w:rsidRDefault="00CC0C6E" w:rsidP="00461C46">
      <w:pPr>
        <w:shd w:val="clear" w:color="auto" w:fill="FFFFFF"/>
        <w:spacing w:after="0" w:line="330" w:lineRule="atLeast"/>
        <w:jc w:val="center"/>
        <w:outlineLvl w:val="2"/>
        <w:rPr>
          <w:rFonts w:ascii="Arial" w:eastAsia="Times New Roman" w:hAnsi="Arial" w:cs="Arial"/>
          <w:b/>
          <w:bCs/>
          <w:lang w:eastAsia="cs-CZ"/>
        </w:rPr>
      </w:pPr>
      <w:r w:rsidRPr="00461C46">
        <w:rPr>
          <w:rFonts w:ascii="Arial" w:eastAsia="Times New Roman" w:hAnsi="Arial" w:cs="Arial"/>
          <w:b/>
          <w:bCs/>
          <w:lang w:eastAsia="cs-CZ"/>
        </w:rPr>
        <w:t>Úvodní ustanovení</w:t>
      </w:r>
    </w:p>
    <w:p w14:paraId="5EA21C90" w14:textId="77777777" w:rsidR="00461C46" w:rsidRPr="00461C46" w:rsidRDefault="00461C46" w:rsidP="00461C46">
      <w:pPr>
        <w:shd w:val="clear" w:color="auto" w:fill="FFFFFF"/>
        <w:spacing w:after="0" w:line="330" w:lineRule="atLeast"/>
        <w:jc w:val="center"/>
        <w:outlineLvl w:val="2"/>
        <w:rPr>
          <w:rFonts w:ascii="Arial" w:eastAsia="Times New Roman" w:hAnsi="Arial" w:cs="Arial"/>
          <w:b/>
          <w:bCs/>
          <w:lang w:eastAsia="cs-CZ"/>
        </w:rPr>
      </w:pPr>
    </w:p>
    <w:p w14:paraId="0C2EB667"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Toto nařízení zapracovává příslušné předpisy Evropských společenství</w:t>
      </w:r>
      <w:hyperlink r:id="rId10" w:anchor="f3152548" w:history="1">
        <w:r w:rsidRPr="00CC0C6E">
          <w:rPr>
            <w:rFonts w:ascii="Arial" w:eastAsia="Times New Roman" w:hAnsi="Arial" w:cs="Arial"/>
            <w:b/>
            <w:bCs/>
            <w:color w:val="15679C"/>
            <w:sz w:val="20"/>
            <w:szCs w:val="20"/>
            <w:vertAlign w:val="superscript"/>
            <w:lang w:eastAsia="cs-CZ"/>
          </w:rPr>
          <w:t>1</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a v návaznosti na přímo použitelné předpisy Evropských společenství</w:t>
      </w:r>
      <w:hyperlink r:id="rId11" w:anchor="f3152550" w:history="1">
        <w:r w:rsidRPr="00CC0C6E">
          <w:rPr>
            <w:rFonts w:ascii="Arial" w:eastAsia="Times New Roman" w:hAnsi="Arial" w:cs="Arial"/>
            <w:b/>
            <w:bCs/>
            <w:color w:val="15679C"/>
            <w:sz w:val="20"/>
            <w:szCs w:val="20"/>
            <w:vertAlign w:val="superscript"/>
            <w:lang w:eastAsia="cs-CZ"/>
          </w:rPr>
          <w:t>2</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upravuje odchylně pracovní dobu a dobu odpočinku zaměstnanců v dopravě uvedených v § 100 odst. 1 písm. a) až f) zákoníku práce, jejichž zaměstnavatel je dopravcem nebo správcem pozemních komunikací nebo provozovatelem dopravní infrastruktury podle jiných právních předpisů</w:t>
      </w:r>
      <w:hyperlink r:id="rId12" w:anchor="f3152552" w:history="1">
        <w:r w:rsidRPr="00CC0C6E">
          <w:rPr>
            <w:rFonts w:ascii="Arial" w:eastAsia="Times New Roman" w:hAnsi="Arial" w:cs="Arial"/>
            <w:b/>
            <w:bCs/>
            <w:color w:val="15679C"/>
            <w:sz w:val="20"/>
            <w:szCs w:val="20"/>
            <w:vertAlign w:val="superscript"/>
            <w:lang w:eastAsia="cs-CZ"/>
          </w:rPr>
          <w:t>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Dále vymezuje odměnu členů osádky autobusu za dobu čekání mezi spoji časově a místně určenou jízdním řádem ve veřejné linkové osobní dopravě a dobu řízení v mezinárodní drážní dopravě.</w:t>
      </w:r>
    </w:p>
    <w:p w14:paraId="77184B15" w14:textId="77777777" w:rsidR="00461C46" w:rsidRPr="00CC0C6E"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7A055146" w14:textId="77777777" w:rsidR="00CC0C6E" w:rsidRPr="00461C46" w:rsidRDefault="00CC0C6E" w:rsidP="00461C46">
      <w:pPr>
        <w:shd w:val="clear" w:color="auto" w:fill="FFFFFF"/>
        <w:spacing w:after="0" w:line="240" w:lineRule="auto"/>
        <w:jc w:val="center"/>
        <w:rPr>
          <w:rFonts w:ascii="Arial" w:eastAsia="Times New Roman" w:hAnsi="Arial" w:cs="Arial"/>
          <w:b/>
          <w:bCs/>
          <w:sz w:val="20"/>
          <w:szCs w:val="20"/>
          <w:lang w:eastAsia="cs-CZ"/>
        </w:rPr>
      </w:pPr>
      <w:r w:rsidRPr="00461C46">
        <w:rPr>
          <w:rFonts w:ascii="Arial" w:eastAsia="Times New Roman" w:hAnsi="Arial" w:cs="Arial"/>
          <w:b/>
          <w:bCs/>
          <w:sz w:val="20"/>
          <w:szCs w:val="20"/>
          <w:lang w:eastAsia="cs-CZ"/>
        </w:rPr>
        <w:t>§ 2</w:t>
      </w:r>
    </w:p>
    <w:p w14:paraId="390BD2F5" w14:textId="77777777" w:rsidR="00461C46"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15A8C37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Odchylná úprava pracovní doby a doby odpočinku se vztahuje na zaměstnance uvedené v § 1, kterými jsou pro účely tohoto nařízení:</w:t>
      </w:r>
    </w:p>
    <w:p w14:paraId="065F8A7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a)</w:t>
      </w:r>
      <w:r w:rsidRPr="00CC0C6E">
        <w:rPr>
          <w:rFonts w:ascii="Arial" w:eastAsia="Times New Roman" w:hAnsi="Arial" w:cs="Arial"/>
          <w:color w:val="000000"/>
          <w:sz w:val="20"/>
          <w:szCs w:val="20"/>
          <w:lang w:eastAsia="cs-CZ"/>
        </w:rPr>
        <w:t> členové osádky nákladního automobilu nebo autobusu v silniční dopravě podle přímo použitelného předpisu Evropských společenství</w:t>
      </w:r>
      <w:hyperlink r:id="rId13" w:anchor="f3152554" w:history="1">
        <w:r w:rsidRPr="00CC0C6E">
          <w:rPr>
            <w:rFonts w:ascii="Arial" w:eastAsia="Times New Roman" w:hAnsi="Arial" w:cs="Arial"/>
            <w:b/>
            <w:bCs/>
            <w:color w:val="15679C"/>
            <w:sz w:val="20"/>
            <w:szCs w:val="20"/>
            <w:vertAlign w:val="superscript"/>
            <w:lang w:eastAsia="cs-CZ"/>
          </w:rPr>
          <w:t>4</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nebo podle mezinárodní smlouvy vyhlášené ve Sbírce zákonů</w:t>
      </w:r>
      <w:hyperlink r:id="rId14" w:anchor="f3152555" w:history="1">
        <w:r w:rsidRPr="00CC0C6E">
          <w:rPr>
            <w:rFonts w:ascii="Arial" w:eastAsia="Times New Roman" w:hAnsi="Arial" w:cs="Arial"/>
            <w:b/>
            <w:bCs/>
            <w:color w:val="15679C"/>
            <w:sz w:val="20"/>
            <w:szCs w:val="20"/>
            <w:vertAlign w:val="superscript"/>
            <w:lang w:eastAsia="cs-CZ"/>
          </w:rPr>
          <w:t>4a</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kterými jsou řidiči, pomocníci řidiče a průvodčí (dále jen „člen osádky nákladního automobilu nebo autobusu“),</w:t>
      </w:r>
    </w:p>
    <w:p w14:paraId="1A50CA9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b)</w:t>
      </w:r>
      <w:r w:rsidRPr="00CC0C6E">
        <w:rPr>
          <w:rFonts w:ascii="Arial" w:eastAsia="Times New Roman" w:hAnsi="Arial" w:cs="Arial"/>
          <w:color w:val="000000"/>
          <w:sz w:val="20"/>
          <w:szCs w:val="20"/>
          <w:lang w:eastAsia="cs-CZ"/>
        </w:rPr>
        <w:t> zaměstnanci údržby pozemních komunikací</w:t>
      </w:r>
      <w:hyperlink r:id="rId15" w:anchor="f3152556" w:history="1">
        <w:r w:rsidRPr="00CC0C6E">
          <w:rPr>
            <w:rFonts w:ascii="Arial" w:eastAsia="Times New Roman" w:hAnsi="Arial" w:cs="Arial"/>
            <w:b/>
            <w:bCs/>
            <w:color w:val="15679C"/>
            <w:sz w:val="20"/>
            <w:szCs w:val="20"/>
            <w:vertAlign w:val="superscript"/>
            <w:lang w:eastAsia="cs-CZ"/>
          </w:rPr>
          <w:t>5</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kteří zajišťují sjízdnost dálnic, sjízdnost a schůdnost silnic a místních komunikací,</w:t>
      </w:r>
    </w:p>
    <w:p w14:paraId="2878828F"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c)</w:t>
      </w:r>
      <w:r w:rsidRPr="00CC0C6E">
        <w:rPr>
          <w:rFonts w:ascii="Arial" w:eastAsia="Times New Roman" w:hAnsi="Arial" w:cs="Arial"/>
          <w:color w:val="000000"/>
          <w:sz w:val="20"/>
          <w:szCs w:val="20"/>
          <w:lang w:eastAsia="cs-CZ"/>
        </w:rPr>
        <w:t> zaměstnanci drážní dopravy</w:t>
      </w:r>
    </w:p>
    <w:p w14:paraId="323565EB"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na dráze celostátní, regionální a vlečce</w:t>
      </w:r>
      <w:hyperlink r:id="rId16" w:anchor="f3152557" w:history="1">
        <w:r w:rsidRPr="00CC0C6E">
          <w:rPr>
            <w:rFonts w:ascii="Arial" w:eastAsia="Times New Roman" w:hAnsi="Arial" w:cs="Arial"/>
            <w:b/>
            <w:bCs/>
            <w:color w:val="15679C"/>
            <w:sz w:val="20"/>
            <w:szCs w:val="20"/>
            <w:vertAlign w:val="superscript"/>
            <w:lang w:eastAsia="cs-CZ"/>
          </w:rPr>
          <w:t>6</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kteří zabezpečují a obsluhují dráhu, organizují drážní dopravu, nebo se podílejí na zajišťování nebo provozování drážní dopravy, nebo řídí nebo doprovázejí drážní vozidlo nebo zajišťují jeho provozuschopnost,</w:t>
      </w:r>
    </w:p>
    <w:p w14:paraId="4593A42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podle bodu 1, kteří v mezinárodní drážní dopravě na dráze celostátní a regionální</w:t>
      </w:r>
      <w:hyperlink r:id="rId17" w:anchor="f3152559" w:history="1">
        <w:r w:rsidRPr="00CC0C6E">
          <w:rPr>
            <w:rFonts w:ascii="Arial" w:eastAsia="Times New Roman" w:hAnsi="Arial" w:cs="Arial"/>
            <w:b/>
            <w:bCs/>
            <w:color w:val="15679C"/>
            <w:sz w:val="20"/>
            <w:szCs w:val="20"/>
            <w:vertAlign w:val="superscript"/>
            <w:lang w:eastAsia="cs-CZ"/>
          </w:rPr>
          <w:t>6a</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řídí nebo doprovázejí drážní vozidlo na území České republiky a současně na území jiného členského státu Evropské unie po dobu alespoň jedné hodiny ze své směny (dále jen „zaměstnanec mezinárodní drážní dopravy“); zaměstnancem mezinárodní drážní dopravy se pro účely tohoto nařízení rozumí zaměstnanec v drážní dopravě, pro jejíž provozování se vyžaduje, aby dopravce byl držitelem osvědčení o bezpečnosti podle jiného právního předpisu</w:t>
      </w:r>
      <w:hyperlink r:id="rId18" w:anchor="f3152560" w:history="1">
        <w:r w:rsidRPr="00CC0C6E">
          <w:rPr>
            <w:rFonts w:ascii="Arial" w:eastAsia="Times New Roman" w:hAnsi="Arial" w:cs="Arial"/>
            <w:b/>
            <w:bCs/>
            <w:color w:val="15679C"/>
            <w:sz w:val="20"/>
            <w:szCs w:val="20"/>
            <w:vertAlign w:val="superscript"/>
            <w:lang w:eastAsia="cs-CZ"/>
          </w:rPr>
          <w:t>6b</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a zároveň držitelem dalšího osvědčení vydaného jiným členským státem Evropské unie v souladu s předpisy Evropských společenství</w:t>
      </w:r>
      <w:hyperlink r:id="rId19" w:anchor="f3152561" w:history="1">
        <w:r w:rsidRPr="00CC0C6E">
          <w:rPr>
            <w:rFonts w:ascii="Arial" w:eastAsia="Times New Roman" w:hAnsi="Arial" w:cs="Arial"/>
            <w:b/>
            <w:bCs/>
            <w:color w:val="15679C"/>
            <w:sz w:val="20"/>
            <w:szCs w:val="20"/>
            <w:vertAlign w:val="superscript"/>
            <w:lang w:eastAsia="cs-CZ"/>
          </w:rPr>
          <w:t>6c</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v oblasti bezpečnosti drážní dopravy. Za zaměstnance mezinárodní drážní dopravy se nepovažuje zaměstnanec v mezinárodní osobní drážní dopravě, kterou se zajišťuje dopravní obslužnost kraje, v mezinárodní nákladní dopravě do vzdálenosti 15 km od státních hranic, dále na železničním přechodu Petrovice u Karviné - Zebrzydowice a v drážní dopravě zahájené i ukončené na území České republiky, vedené přes území jiného členského státu Evropské unie, na kterém nezajišťuje dopravní obsluhu.</w:t>
      </w:r>
    </w:p>
    <w:p w14:paraId="4C0DB726"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d)</w:t>
      </w:r>
      <w:r w:rsidRPr="00CC0C6E">
        <w:rPr>
          <w:rFonts w:ascii="Arial" w:eastAsia="Times New Roman" w:hAnsi="Arial" w:cs="Arial"/>
          <w:color w:val="000000"/>
          <w:sz w:val="20"/>
          <w:szCs w:val="20"/>
          <w:lang w:eastAsia="cs-CZ"/>
        </w:rPr>
        <w:t> zaměstnanci městské hromadné dopravy</w:t>
      </w:r>
      <w:hyperlink r:id="rId20" w:anchor="f3152562" w:history="1">
        <w:r w:rsidRPr="00CC0C6E">
          <w:rPr>
            <w:rFonts w:ascii="Arial" w:eastAsia="Times New Roman" w:hAnsi="Arial" w:cs="Arial"/>
            <w:b/>
            <w:bCs/>
            <w:color w:val="15679C"/>
            <w:sz w:val="20"/>
            <w:szCs w:val="20"/>
            <w:vertAlign w:val="superscript"/>
            <w:lang w:eastAsia="cs-CZ"/>
          </w:rPr>
          <w:t>7</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kteří jsou členy osádky autobusu v městské autobusové dopravě</w:t>
      </w:r>
      <w:hyperlink r:id="rId21" w:anchor="f5909549" w:history="1">
        <w:r w:rsidRPr="00CC0C6E">
          <w:rPr>
            <w:rFonts w:ascii="Arial" w:eastAsia="Times New Roman" w:hAnsi="Arial" w:cs="Arial"/>
            <w:b/>
            <w:bCs/>
            <w:color w:val="15679C"/>
            <w:sz w:val="20"/>
            <w:szCs w:val="20"/>
            <w:vertAlign w:val="superscript"/>
            <w:lang w:eastAsia="cs-CZ"/>
          </w:rPr>
          <w:t>27</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zaměstnanci, kteří organizují silniční městskou dopravu, a zaměstnanci drážní dopravy na dráze tramvajové, trolejbusové, lanové a na dráze speciální (metro)</w:t>
      </w:r>
      <w:hyperlink r:id="rId22" w:anchor="f3152563" w:history="1">
        <w:r w:rsidRPr="00CC0C6E">
          <w:rPr>
            <w:rFonts w:ascii="Arial" w:eastAsia="Times New Roman" w:hAnsi="Arial" w:cs="Arial"/>
            <w:b/>
            <w:bCs/>
            <w:color w:val="15679C"/>
            <w:sz w:val="20"/>
            <w:szCs w:val="20"/>
            <w:vertAlign w:val="superscript"/>
            <w:lang w:eastAsia="cs-CZ"/>
          </w:rPr>
          <w:t>8</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w:t>
      </w:r>
    </w:p>
    <w:p w14:paraId="4538091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e)</w:t>
      </w:r>
      <w:r w:rsidRPr="00CC0C6E">
        <w:rPr>
          <w:rFonts w:ascii="Arial" w:eastAsia="Times New Roman" w:hAnsi="Arial" w:cs="Arial"/>
          <w:color w:val="000000"/>
          <w:sz w:val="20"/>
          <w:szCs w:val="20"/>
          <w:lang w:eastAsia="cs-CZ"/>
        </w:rPr>
        <w:t> členové osádky autobusu v linkové osobní dopravě, kterými jsou řidiči, pomocníci řidiče a průvodčí, u které délka žádného ze spojů nepřesahuje 50 km (dále jen „člen osádky autobusu v linkové osobní dopravě“); za tohoto zaměstnance se nepovažuje člen osádky autobusu podle písmene d),</w:t>
      </w:r>
    </w:p>
    <w:p w14:paraId="11C29559"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f)</w:t>
      </w:r>
      <w:r w:rsidRPr="00CC0C6E">
        <w:rPr>
          <w:rFonts w:ascii="Arial" w:eastAsia="Times New Roman" w:hAnsi="Arial" w:cs="Arial"/>
          <w:color w:val="000000"/>
          <w:sz w:val="20"/>
          <w:szCs w:val="20"/>
          <w:lang w:eastAsia="cs-CZ"/>
        </w:rPr>
        <w:t> zaměstnanci zajišťující provozování letiště</w:t>
      </w:r>
      <w:hyperlink r:id="rId23" w:anchor="f3152564" w:history="1">
        <w:r w:rsidRPr="00CC0C6E">
          <w:rPr>
            <w:rFonts w:ascii="Arial" w:eastAsia="Times New Roman" w:hAnsi="Arial" w:cs="Arial"/>
            <w:b/>
            <w:bCs/>
            <w:color w:val="15679C"/>
            <w:sz w:val="20"/>
            <w:szCs w:val="20"/>
            <w:vertAlign w:val="superscript"/>
            <w:lang w:eastAsia="cs-CZ"/>
          </w:rPr>
          <w:t>9</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kteří zajišťují přistávání a vzlety letadel, ochranu a ošetřování letadel, zabezpečují a obsluhují letiště, organizují leteckou dopravu na letišti a zajišťují služby při odbavovacím procesu na letišti podle podmínek pro provozování letiště,</w:t>
      </w:r>
    </w:p>
    <w:p w14:paraId="70E83BD0"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g)</w:t>
      </w:r>
      <w:r w:rsidRPr="00CC0C6E">
        <w:rPr>
          <w:rFonts w:ascii="Arial" w:eastAsia="Times New Roman" w:hAnsi="Arial" w:cs="Arial"/>
          <w:color w:val="000000"/>
          <w:sz w:val="20"/>
          <w:szCs w:val="20"/>
          <w:lang w:eastAsia="cs-CZ"/>
        </w:rPr>
        <w:t> členové posádky letadla</w:t>
      </w:r>
      <w:hyperlink r:id="rId24" w:anchor="f3152564" w:history="1">
        <w:r w:rsidRPr="00CC0C6E">
          <w:rPr>
            <w:rFonts w:ascii="Arial" w:eastAsia="Times New Roman" w:hAnsi="Arial" w:cs="Arial"/>
            <w:b/>
            <w:bCs/>
            <w:color w:val="15679C"/>
            <w:sz w:val="20"/>
            <w:szCs w:val="20"/>
            <w:vertAlign w:val="superscript"/>
            <w:lang w:eastAsia="cs-CZ"/>
          </w:rPr>
          <w:t>9</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kteří jsou výkonnými letci nebo obsluhujícím personálem u zaměstnavatele, který provozuje obchodní leteckou dopravu letouny nebo vrtulníky nebo je provozovatelem leteckých prací nebo letecké záchranné služby.</w:t>
      </w:r>
    </w:p>
    <w:p w14:paraId="184B9B84"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lastRenderedPageBreak/>
        <w:t>§ 3</w:t>
      </w:r>
    </w:p>
    <w:p w14:paraId="2799E1A9"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Základní pojmy</w:t>
      </w:r>
    </w:p>
    <w:p w14:paraId="5572C78A" w14:textId="77777777" w:rsidR="00CC0C6E" w:rsidRPr="00CC0C6E" w:rsidRDefault="00CC0C6E" w:rsidP="00CC0C6E">
      <w:pPr>
        <w:shd w:val="clear" w:color="auto" w:fill="FFFFFF"/>
        <w:spacing w:after="0" w:line="330" w:lineRule="atLeast"/>
        <w:outlineLvl w:val="2"/>
        <w:rPr>
          <w:rFonts w:ascii="Arial" w:eastAsia="Times New Roman" w:hAnsi="Arial" w:cs="Arial"/>
          <w:b/>
          <w:bCs/>
          <w:color w:val="08A8F8"/>
          <w:lang w:eastAsia="cs-CZ"/>
        </w:rPr>
      </w:pPr>
    </w:p>
    <w:p w14:paraId="2F5DED59"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V tomto nařízení se rozumí</w:t>
      </w:r>
    </w:p>
    <w:p w14:paraId="41673E9B"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a)</w:t>
      </w:r>
      <w:r w:rsidRPr="00CC0C6E">
        <w:rPr>
          <w:rFonts w:ascii="Arial" w:eastAsia="Times New Roman" w:hAnsi="Arial" w:cs="Arial"/>
          <w:color w:val="000000"/>
          <w:sz w:val="20"/>
          <w:szCs w:val="20"/>
          <w:lang w:eastAsia="cs-CZ"/>
        </w:rPr>
        <w:t> pracovní dobou člena osádky nákladního automobilu nebo autobusu doba řízení vozidla, nakládka a vykládka, kontrola a dohled nad cestujícími při nastupování do autobusu nebo vystupování z autobusu, čištění a prohlídka vozidla, sledování nakládky a vykládky, práce, kterou se zajišťuje bezpečnost vozidla, nákladu nebo cestujících, technická údržba vozidla, administrativní práce spojené s řízením vozidla a nezbytná jednání před správními orgány související s plněním pracovních úkolů; doba, kdy je člen osádky nákladního automobilu nebo autobusu připraven na pracovišti k výkonu práce podle pokynů zaměstnavatele, zejména čekání na nakládku a vykládku, jejíž doba není předem známa,</w:t>
      </w:r>
    </w:p>
    <w:p w14:paraId="30D9A0E4"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b)</w:t>
      </w:r>
      <w:r w:rsidRPr="00CC0C6E">
        <w:rPr>
          <w:rFonts w:ascii="Arial" w:eastAsia="Times New Roman" w:hAnsi="Arial" w:cs="Arial"/>
          <w:color w:val="000000"/>
          <w:sz w:val="20"/>
          <w:szCs w:val="20"/>
          <w:lang w:eastAsia="cs-CZ"/>
        </w:rPr>
        <w:t> pracovní pohotovostí podle § 78 odst. 1 písm. h) zákoníku práce člena osádky nákladního automobilu nebo autobusu také doba, během níž člen osádky nákladního automobilu nebo autobusu doprovází vozidlo přepravované trajektovou lodí</w:t>
      </w:r>
      <w:hyperlink r:id="rId25" w:anchor="f3152566" w:history="1">
        <w:r w:rsidRPr="00CC0C6E">
          <w:rPr>
            <w:rFonts w:ascii="Arial" w:eastAsia="Times New Roman" w:hAnsi="Arial" w:cs="Arial"/>
            <w:b/>
            <w:bCs/>
            <w:color w:val="15679C"/>
            <w:sz w:val="20"/>
            <w:szCs w:val="20"/>
            <w:vertAlign w:val="superscript"/>
            <w:lang w:eastAsia="cs-CZ"/>
          </w:rPr>
          <w:t>11</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nebo vlakem, čekací doby na hranicích a čekací doby z důvodu zákazu jízdy a doba strávená řidičem za jízdy na sedadle spolujezdce nebo na lehátku; tato doba není považována za dobu nepřetržitého odpočinku mezi směnami a v týdnu,</w:t>
      </w:r>
    </w:p>
    <w:p w14:paraId="27FE29D7"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c)</w:t>
      </w:r>
      <w:r w:rsidRPr="00CC0C6E">
        <w:rPr>
          <w:rFonts w:ascii="Arial" w:eastAsia="Times New Roman" w:hAnsi="Arial" w:cs="Arial"/>
          <w:color w:val="000000"/>
          <w:sz w:val="20"/>
          <w:szCs w:val="20"/>
          <w:lang w:eastAsia="cs-CZ"/>
        </w:rPr>
        <w:t> čekáním mezi spoji ve veřejné linkové osobní dopravě prováděné autobusy doba časově a místně určená jízdním řádem, ve které zaměstnanec uvedený v § 2 písm. a) a e) neřídí vozidlo ani nevykonává žádnou jinou práci pro zaměstnavatele; tato doba se nezapočítává do pracovní doby (dále jen „doba čekání mezi spoji“),</w:t>
      </w:r>
    </w:p>
    <w:p w14:paraId="5C97DCD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d)</w:t>
      </w:r>
      <w:r w:rsidRPr="00CC0C6E">
        <w:rPr>
          <w:rFonts w:ascii="Arial" w:eastAsia="Times New Roman" w:hAnsi="Arial" w:cs="Arial"/>
          <w:color w:val="000000"/>
          <w:sz w:val="20"/>
          <w:szCs w:val="20"/>
          <w:lang w:eastAsia="cs-CZ"/>
        </w:rPr>
        <w:t> zaměstnancem pracujícím letmo zaměstnanec drážní dopravy, jemuž zaměstnavatel nemůže, vzhledem k podmínkám provozu, vypracovat v rámci nerovnoměrně rozvržené pracovní doby písemný rozvrh týdenní pracovní doby a seznámit s ním zaměstnance nejpozději dva týdny před začátkem období, na něž je pracovní doba nerovnoměrně rozvržena,</w:t>
      </w:r>
    </w:p>
    <w:p w14:paraId="49012097"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e)</w:t>
      </w:r>
      <w:r w:rsidRPr="00CC0C6E">
        <w:rPr>
          <w:rFonts w:ascii="Arial" w:eastAsia="Times New Roman" w:hAnsi="Arial" w:cs="Arial"/>
          <w:color w:val="000000"/>
          <w:sz w:val="20"/>
          <w:szCs w:val="20"/>
          <w:lang w:eastAsia="cs-CZ"/>
        </w:rPr>
        <w:t> režijní jízdou doba potřebná pro přemístění zaměstnance ze sjednaného místa výkonu práce do jiného místa výkonu práce před jeho začátkem nebo doba potřebná pro přemístění z místa výkonu práce do jiného místa výkonu práce v jeho průběhu nebo doba potřebná k přemístění z místa výkonu práce do sjednaného místa výkonu práce po skončení pracovního výkonu,</w:t>
      </w:r>
    </w:p>
    <w:p w14:paraId="4B4C28E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f)</w:t>
      </w:r>
      <w:r w:rsidRPr="00CC0C6E">
        <w:rPr>
          <w:rFonts w:ascii="Arial" w:eastAsia="Times New Roman" w:hAnsi="Arial" w:cs="Arial"/>
          <w:color w:val="000000"/>
          <w:sz w:val="20"/>
          <w:szCs w:val="20"/>
          <w:lang w:eastAsia="cs-CZ"/>
        </w:rPr>
        <w:t> dobou řízení v mezinárodní drážní dopravě doba, po kterou zaměstnanec mezinárodní drážní dopravy řídí drážní vozidlo nebo je ve vozidle přítomen a je za něj odpovědný, s výjimkou doby plánované pro přípravu nebo odstavení drážního vozidla,</w:t>
      </w:r>
    </w:p>
    <w:p w14:paraId="43CB17C4"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g)</w:t>
      </w:r>
      <w:r w:rsidRPr="00CC0C6E">
        <w:rPr>
          <w:rFonts w:ascii="Arial" w:eastAsia="Times New Roman" w:hAnsi="Arial" w:cs="Arial"/>
          <w:color w:val="000000"/>
          <w:sz w:val="20"/>
          <w:szCs w:val="20"/>
          <w:lang w:eastAsia="cs-CZ"/>
        </w:rPr>
        <w:t> zaměstnancem pracujícím v noční době člen osádky nákladního automobilu nebo autobusu, zaměstnanec mezinárodní drážní dopravy a zaměstnanec zajišťující údržbu dráhy speciální (metro)</w:t>
      </w:r>
      <w:hyperlink r:id="rId26" w:anchor="f3152567" w:history="1">
        <w:r w:rsidRPr="00CC0C6E">
          <w:rPr>
            <w:rFonts w:ascii="Arial" w:eastAsia="Times New Roman" w:hAnsi="Arial" w:cs="Arial"/>
            <w:b/>
            <w:bCs/>
            <w:color w:val="15679C"/>
            <w:sz w:val="20"/>
            <w:szCs w:val="20"/>
            <w:vertAlign w:val="superscript"/>
            <w:lang w:eastAsia="cs-CZ"/>
          </w:rPr>
          <w:t>12</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v městské hromadné dopravě, který vykonává práci během noční doby v rámci 24 hodin po sobě jdoucích,</w:t>
      </w:r>
    </w:p>
    <w:p w14:paraId="615B83DB"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h)</w:t>
      </w:r>
      <w:r w:rsidRPr="00CC0C6E">
        <w:rPr>
          <w:rFonts w:ascii="Arial" w:eastAsia="Times New Roman" w:hAnsi="Arial" w:cs="Arial"/>
          <w:color w:val="000000"/>
          <w:sz w:val="20"/>
          <w:szCs w:val="20"/>
          <w:lang w:eastAsia="cs-CZ"/>
        </w:rPr>
        <w:t> týdnem člena osádky nákladního automobilu nebo autobusu období mezi 0.00 hodinou v pondělí a 24.00 hodinou v neděli,</w:t>
      </w:r>
    </w:p>
    <w:p w14:paraId="0EDE579B"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i)</w:t>
      </w:r>
      <w:r w:rsidRPr="00CC0C6E">
        <w:rPr>
          <w:rFonts w:ascii="Arial" w:eastAsia="Times New Roman" w:hAnsi="Arial" w:cs="Arial"/>
          <w:color w:val="000000"/>
          <w:sz w:val="20"/>
          <w:szCs w:val="20"/>
          <w:lang w:eastAsia="cs-CZ"/>
        </w:rPr>
        <w:t> zimním obdobím období od 1. listopadu kalendářního roku do 31. března následujícího kalendářního roku.</w:t>
      </w:r>
    </w:p>
    <w:p w14:paraId="02D39022" w14:textId="77777777" w:rsidR="00CC0C6E" w:rsidRDefault="00CC0C6E" w:rsidP="00CC0C6E">
      <w:pPr>
        <w:shd w:val="clear" w:color="auto" w:fill="FFFFFF"/>
        <w:spacing w:after="0" w:line="240" w:lineRule="auto"/>
        <w:jc w:val="both"/>
        <w:rPr>
          <w:rFonts w:ascii="Arial" w:eastAsia="Times New Roman" w:hAnsi="Arial" w:cs="Arial"/>
          <w:b/>
          <w:bCs/>
          <w:color w:val="202020"/>
          <w:sz w:val="24"/>
          <w:szCs w:val="24"/>
          <w:lang w:eastAsia="cs-CZ"/>
        </w:rPr>
      </w:pPr>
    </w:p>
    <w:p w14:paraId="094D0C05" w14:textId="77777777" w:rsidR="00CC0C6E" w:rsidRPr="00CC0C6E" w:rsidRDefault="00CC0C6E" w:rsidP="00CC0C6E">
      <w:pPr>
        <w:shd w:val="clear" w:color="auto" w:fill="FFFFFF"/>
        <w:spacing w:after="0" w:line="240" w:lineRule="auto"/>
        <w:jc w:val="center"/>
        <w:rPr>
          <w:rFonts w:ascii="Arial" w:eastAsia="Times New Roman" w:hAnsi="Arial" w:cs="Arial"/>
          <w:b/>
          <w:bCs/>
          <w:sz w:val="24"/>
          <w:szCs w:val="24"/>
          <w:lang w:eastAsia="cs-CZ"/>
        </w:rPr>
      </w:pPr>
      <w:r w:rsidRPr="00CC0C6E">
        <w:rPr>
          <w:rFonts w:ascii="Arial" w:eastAsia="Times New Roman" w:hAnsi="Arial" w:cs="Arial"/>
          <w:b/>
          <w:bCs/>
          <w:sz w:val="24"/>
          <w:szCs w:val="24"/>
          <w:lang w:eastAsia="cs-CZ"/>
        </w:rPr>
        <w:t>ČÁST DRUHÁ</w:t>
      </w:r>
    </w:p>
    <w:p w14:paraId="6BD2E0FA"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DOBA A DOBA ODPOČINKU ZAMĚSTNANCŮ V DOPRAVĚ</w:t>
      </w:r>
    </w:p>
    <w:p w14:paraId="140DBA65" w14:textId="77777777" w:rsidR="00CC0C6E" w:rsidRPr="00CC0C6E" w:rsidRDefault="00CC0C6E" w:rsidP="00CC0C6E">
      <w:pPr>
        <w:shd w:val="clear" w:color="auto" w:fill="FFFFFF"/>
        <w:spacing w:after="0" w:line="240" w:lineRule="auto"/>
        <w:jc w:val="center"/>
        <w:rPr>
          <w:rFonts w:ascii="Arial" w:eastAsia="Times New Roman" w:hAnsi="Arial" w:cs="Arial"/>
          <w:b/>
          <w:bCs/>
          <w:lang w:eastAsia="cs-CZ"/>
        </w:rPr>
      </w:pPr>
      <w:r w:rsidRPr="00CC0C6E">
        <w:rPr>
          <w:rFonts w:ascii="Arial" w:eastAsia="Times New Roman" w:hAnsi="Arial" w:cs="Arial"/>
          <w:b/>
          <w:bCs/>
          <w:lang w:eastAsia="cs-CZ"/>
        </w:rPr>
        <w:t>HLAVA I</w:t>
      </w:r>
    </w:p>
    <w:p w14:paraId="6DB46851"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ČLEN OSÁDKY NÁKLADNÍHO AUTOMOBILU NEBO AUTOBUSU V SILNIČNÍ DOPRAVĚ</w:t>
      </w:r>
    </w:p>
    <w:p w14:paraId="3D12CB09"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1</w:t>
      </w:r>
    </w:p>
    <w:p w14:paraId="1503E96B"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doba</w:t>
      </w:r>
    </w:p>
    <w:p w14:paraId="521E7CD8"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4</w:t>
      </w:r>
    </w:p>
    <w:p w14:paraId="76A8558A" w14:textId="77777777" w:rsidR="00CC0C6E" w:rsidRPr="00CC0C6E" w:rsidRDefault="00CC0C6E" w:rsidP="00CC0C6E">
      <w:pPr>
        <w:shd w:val="clear" w:color="auto" w:fill="FFFFFF"/>
        <w:spacing w:after="0" w:line="240" w:lineRule="auto"/>
        <w:jc w:val="both"/>
        <w:rPr>
          <w:rFonts w:ascii="Arial" w:eastAsia="Times New Roman" w:hAnsi="Arial" w:cs="Arial"/>
          <w:b/>
          <w:bCs/>
          <w:color w:val="FF8400"/>
          <w:sz w:val="20"/>
          <w:szCs w:val="20"/>
          <w:lang w:eastAsia="cs-CZ"/>
        </w:rPr>
      </w:pPr>
    </w:p>
    <w:p w14:paraId="32E67EA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Pracovní doba člena osádky nákladního automobilu nebo autobusu v silniční dopravě ve více pracovněprávních vztazích</w:t>
      </w:r>
      <w:hyperlink r:id="rId27" w:anchor="f3152568" w:history="1">
        <w:r w:rsidRPr="00CC0C6E">
          <w:rPr>
            <w:rFonts w:ascii="Arial" w:eastAsia="Times New Roman" w:hAnsi="Arial" w:cs="Arial"/>
            <w:b/>
            <w:bCs/>
            <w:color w:val="15679C"/>
            <w:sz w:val="20"/>
            <w:szCs w:val="20"/>
            <w:vertAlign w:val="superscript"/>
            <w:lang w:eastAsia="cs-CZ"/>
          </w:rPr>
          <w:t>13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může ve svém souhrnu činit nejvýše 48 hodin týdně.</w:t>
      </w:r>
    </w:p>
    <w:p w14:paraId="4F94A4C1"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Každý zaměstnavatel písemně požádá člena osádky nákladního automobilu nebo autobusu v silniční dopravě o stejnopis evidence pracovní doby</w:t>
      </w:r>
      <w:hyperlink r:id="rId28" w:anchor="f3152569" w:history="1">
        <w:r w:rsidRPr="00CC0C6E">
          <w:rPr>
            <w:rFonts w:ascii="Arial" w:eastAsia="Times New Roman" w:hAnsi="Arial" w:cs="Arial"/>
            <w:b/>
            <w:bCs/>
            <w:color w:val="15679C"/>
            <w:sz w:val="20"/>
            <w:szCs w:val="20"/>
            <w:vertAlign w:val="superscript"/>
            <w:lang w:eastAsia="cs-CZ"/>
          </w:rPr>
          <w:t>14</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odpracované u jiného zaměstnavatele. Člen osádky nákladního automobilu nebo autobusu v silniční dopravě tento stejnopis poskytne neprodleně.</w:t>
      </w:r>
    </w:p>
    <w:p w14:paraId="148157C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41115B10"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5</w:t>
      </w:r>
    </w:p>
    <w:p w14:paraId="51DF529F"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Pracovní dobu je možné prodloužit až na 60 hodin týdně, pokud její průměr bez práce přesčas nepřesáhne stanovenou týdenní pracovní dobu</w:t>
      </w:r>
      <w:hyperlink r:id="rId29" w:anchor="f3152570" w:history="1">
        <w:r w:rsidRPr="00CC0C6E">
          <w:rPr>
            <w:rFonts w:ascii="Arial" w:eastAsia="Times New Roman" w:hAnsi="Arial" w:cs="Arial"/>
            <w:b/>
            <w:bCs/>
            <w:color w:val="15679C"/>
            <w:sz w:val="20"/>
            <w:szCs w:val="20"/>
            <w:vertAlign w:val="superscript"/>
            <w:lang w:eastAsia="cs-CZ"/>
          </w:rPr>
          <w:t>15</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 období, které může činit nejvýše 26 týdnů po sobě jdoucích.</w:t>
      </w:r>
    </w:p>
    <w:p w14:paraId="7F71877B"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lastRenderedPageBreak/>
        <w:t>(2)</w:t>
      </w:r>
      <w:r w:rsidRPr="00CC0C6E">
        <w:rPr>
          <w:rFonts w:ascii="Arial" w:eastAsia="Times New Roman" w:hAnsi="Arial" w:cs="Arial"/>
          <w:color w:val="000000"/>
          <w:sz w:val="20"/>
          <w:szCs w:val="20"/>
          <w:lang w:eastAsia="cs-CZ"/>
        </w:rPr>
        <w:t> Délka směny může činit nejvýše 13 hodin. Délka směny zaměstnance pracujícího v noční době může činit nejvýše 10 hodin během 24 hodin po sobě jdoucích.</w:t>
      </w:r>
    </w:p>
    <w:p w14:paraId="41678533"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3B6DD7C2" w14:textId="77777777" w:rsid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6</w:t>
      </w:r>
    </w:p>
    <w:p w14:paraId="7FFB0C55" w14:textId="77777777" w:rsidR="00461C46" w:rsidRPr="00CC0C6E" w:rsidRDefault="00461C46" w:rsidP="00CC0C6E">
      <w:pPr>
        <w:shd w:val="clear" w:color="auto" w:fill="FFFFFF"/>
        <w:spacing w:after="0" w:line="240" w:lineRule="auto"/>
        <w:jc w:val="center"/>
        <w:rPr>
          <w:rFonts w:ascii="Arial" w:eastAsia="Times New Roman" w:hAnsi="Arial" w:cs="Arial"/>
          <w:b/>
          <w:bCs/>
          <w:sz w:val="20"/>
          <w:szCs w:val="20"/>
          <w:lang w:eastAsia="cs-CZ"/>
        </w:rPr>
      </w:pPr>
    </w:p>
    <w:p w14:paraId="5D15176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Evidenci pracovní doby a pracovní pohotovosti</w:t>
      </w:r>
      <w:hyperlink r:id="rId30" w:anchor="f3152571" w:history="1">
        <w:r w:rsidRPr="00CC0C6E">
          <w:rPr>
            <w:rFonts w:ascii="Arial" w:eastAsia="Times New Roman" w:hAnsi="Arial" w:cs="Arial"/>
            <w:b/>
            <w:bCs/>
            <w:color w:val="15679C"/>
            <w:sz w:val="20"/>
            <w:szCs w:val="20"/>
            <w:vertAlign w:val="superscript"/>
            <w:lang w:eastAsia="cs-CZ"/>
          </w:rPr>
          <w:t>16</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člena osádky nákladního automobilu nebo autobusu v silniční dopravě uchovává zaměstnavatel po dobu nejméně 2 let po skončení jednotlivých kalendářních roků.</w:t>
      </w:r>
    </w:p>
    <w:p w14:paraId="0D30CF39"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248A85A4"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p>
    <w:p w14:paraId="7135A670"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2</w:t>
      </w:r>
    </w:p>
    <w:p w14:paraId="323F09EE" w14:textId="77777777" w:rsid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Doba odpočinku</w:t>
      </w:r>
    </w:p>
    <w:p w14:paraId="376CB106" w14:textId="77777777" w:rsidR="00461C46" w:rsidRPr="00CC0C6E" w:rsidRDefault="00461C46" w:rsidP="00CC0C6E">
      <w:pPr>
        <w:shd w:val="clear" w:color="auto" w:fill="FFFFFF"/>
        <w:spacing w:after="0" w:line="330" w:lineRule="atLeast"/>
        <w:jc w:val="center"/>
        <w:outlineLvl w:val="2"/>
        <w:rPr>
          <w:rFonts w:ascii="Arial" w:eastAsia="Times New Roman" w:hAnsi="Arial" w:cs="Arial"/>
          <w:b/>
          <w:bCs/>
          <w:lang w:eastAsia="cs-CZ"/>
        </w:rPr>
      </w:pPr>
    </w:p>
    <w:p w14:paraId="5FD00A8B"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7</w:t>
      </w:r>
    </w:p>
    <w:p w14:paraId="4B316EC1"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mezi směnami</w:t>
      </w:r>
    </w:p>
    <w:p w14:paraId="4272D068" w14:textId="77777777" w:rsidR="00CC0C6E" w:rsidRPr="00CC0C6E" w:rsidRDefault="00CC0C6E" w:rsidP="00CC0C6E">
      <w:pPr>
        <w:shd w:val="clear" w:color="auto" w:fill="FFFFFF"/>
        <w:spacing w:after="0" w:line="330" w:lineRule="atLeast"/>
        <w:outlineLvl w:val="2"/>
        <w:rPr>
          <w:rFonts w:ascii="Arial" w:eastAsia="Times New Roman" w:hAnsi="Arial" w:cs="Arial"/>
          <w:b/>
          <w:bCs/>
          <w:color w:val="08A8F8"/>
          <w:lang w:eastAsia="cs-CZ"/>
        </w:rPr>
      </w:pPr>
    </w:p>
    <w:p w14:paraId="49B20E02"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poskytne členu osádky nákladního automobilu nebo autobusu v silniční dopravě nepřetržitý odpočinek mezi dvěma směnami podle přímo použitelného předpisu Evropských společenství</w:t>
      </w:r>
      <w:hyperlink r:id="rId31" w:anchor="f3152572" w:history="1">
        <w:r w:rsidRPr="00CC0C6E">
          <w:rPr>
            <w:rFonts w:ascii="Arial" w:eastAsia="Times New Roman" w:hAnsi="Arial" w:cs="Arial"/>
            <w:b/>
            <w:bCs/>
            <w:color w:val="15679C"/>
            <w:sz w:val="20"/>
            <w:szCs w:val="20"/>
            <w:vertAlign w:val="superscript"/>
            <w:lang w:eastAsia="cs-CZ"/>
          </w:rPr>
          <w:t>17</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 podmínek stanovených v přímo použitelném předpisu Evropských společenství</w:t>
      </w:r>
      <w:hyperlink r:id="rId32" w:anchor="f3152573" w:history="1">
        <w:r w:rsidRPr="00CC0C6E">
          <w:rPr>
            <w:rFonts w:ascii="Arial" w:eastAsia="Times New Roman" w:hAnsi="Arial" w:cs="Arial"/>
            <w:b/>
            <w:bCs/>
            <w:color w:val="15679C"/>
            <w:sz w:val="20"/>
            <w:szCs w:val="20"/>
            <w:vertAlign w:val="superscript"/>
            <w:lang w:eastAsia="cs-CZ"/>
          </w:rPr>
          <w:t>18</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poskytne zaměstnavatel členu osádky nákladního automobilu nebo autobusu v silniční dopravě nepřetržitý odpočinek mezi směnami podle mezinárodní smlouvy vyhlášené ve Sbírce zákonů</w:t>
      </w:r>
      <w:hyperlink r:id="rId33" w:anchor="f3152574" w:history="1">
        <w:r w:rsidRPr="00CC0C6E">
          <w:rPr>
            <w:rFonts w:ascii="Arial" w:eastAsia="Times New Roman" w:hAnsi="Arial" w:cs="Arial"/>
            <w:b/>
            <w:bCs/>
            <w:color w:val="15679C"/>
            <w:sz w:val="20"/>
            <w:szCs w:val="20"/>
            <w:vertAlign w:val="superscript"/>
            <w:lang w:eastAsia="cs-CZ"/>
          </w:rPr>
          <w:t>19</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w:t>
      </w:r>
    </w:p>
    <w:p w14:paraId="4ED02F9A" w14:textId="77777777" w:rsidR="00CC0C6E" w:rsidRDefault="00CC0C6E" w:rsidP="00CC0C6E">
      <w:pPr>
        <w:shd w:val="clear" w:color="auto" w:fill="FFFFFF"/>
        <w:spacing w:after="0" w:line="240" w:lineRule="auto"/>
        <w:jc w:val="both"/>
        <w:rPr>
          <w:rFonts w:ascii="Arial" w:eastAsia="Times New Roman" w:hAnsi="Arial" w:cs="Arial"/>
          <w:b/>
          <w:bCs/>
          <w:color w:val="FF8400"/>
          <w:sz w:val="20"/>
          <w:szCs w:val="20"/>
          <w:lang w:eastAsia="cs-CZ"/>
        </w:rPr>
      </w:pPr>
    </w:p>
    <w:p w14:paraId="23BF0EB9"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8</w:t>
      </w:r>
    </w:p>
    <w:p w14:paraId="73A498A2"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v týdnu</w:t>
      </w:r>
    </w:p>
    <w:p w14:paraId="0C807F5B"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p>
    <w:p w14:paraId="38A28D5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poskytne členu osádky nákladního automobilu nebo autobusu v silniční dopravě nepřetržitý odpočinek v týdnu podle přímo použitelného předpisu Evropských společenství</w:t>
      </w:r>
      <w:hyperlink r:id="rId34" w:anchor="f3152575" w:history="1">
        <w:r w:rsidRPr="00CC0C6E">
          <w:rPr>
            <w:rFonts w:ascii="Arial" w:eastAsia="Times New Roman" w:hAnsi="Arial" w:cs="Arial"/>
            <w:b/>
            <w:bCs/>
            <w:color w:val="15679C"/>
            <w:sz w:val="20"/>
            <w:szCs w:val="20"/>
            <w:vertAlign w:val="superscript"/>
            <w:lang w:eastAsia="cs-CZ"/>
          </w:rPr>
          <w:t>20</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 podmínek stanovených v přímo použitelném předpisu Evropských společenství</w:t>
      </w:r>
      <w:hyperlink r:id="rId35" w:anchor="f3152573" w:history="1">
        <w:r w:rsidRPr="00CC0C6E">
          <w:rPr>
            <w:rFonts w:ascii="Arial" w:eastAsia="Times New Roman" w:hAnsi="Arial" w:cs="Arial"/>
            <w:b/>
            <w:bCs/>
            <w:color w:val="15679C"/>
            <w:sz w:val="20"/>
            <w:szCs w:val="20"/>
            <w:vertAlign w:val="superscript"/>
            <w:lang w:eastAsia="cs-CZ"/>
          </w:rPr>
          <w:t>18</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poskytne zaměstnavatel členu osádky nákladního automobilu nebo autobusu v silniční dopravě nepřetržitý odpočinek v týdnu podle mezinárodní smlouvy vyhlášené ve Sbírce zákonů</w:t>
      </w:r>
      <w:hyperlink r:id="rId36" w:anchor="f3152574" w:history="1">
        <w:r w:rsidRPr="00CC0C6E">
          <w:rPr>
            <w:rFonts w:ascii="Arial" w:eastAsia="Times New Roman" w:hAnsi="Arial" w:cs="Arial"/>
            <w:b/>
            <w:bCs/>
            <w:color w:val="15679C"/>
            <w:sz w:val="20"/>
            <w:szCs w:val="20"/>
            <w:vertAlign w:val="superscript"/>
            <w:lang w:eastAsia="cs-CZ"/>
          </w:rPr>
          <w:t>19</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w:t>
      </w:r>
    </w:p>
    <w:p w14:paraId="4F142C4C"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53F45193"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3</w:t>
      </w:r>
    </w:p>
    <w:p w14:paraId="5EEA58CE" w14:textId="77777777" w:rsid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Přestávka v</w:t>
      </w:r>
      <w:r w:rsidR="00461C46">
        <w:rPr>
          <w:rFonts w:ascii="Arial" w:eastAsia="Times New Roman" w:hAnsi="Arial" w:cs="Arial"/>
          <w:b/>
          <w:bCs/>
          <w:lang w:eastAsia="cs-CZ"/>
        </w:rPr>
        <w:t> </w:t>
      </w:r>
      <w:r w:rsidRPr="00CC0C6E">
        <w:rPr>
          <w:rFonts w:ascii="Arial" w:eastAsia="Times New Roman" w:hAnsi="Arial" w:cs="Arial"/>
          <w:b/>
          <w:bCs/>
          <w:lang w:eastAsia="cs-CZ"/>
        </w:rPr>
        <w:t>práci</w:t>
      </w:r>
    </w:p>
    <w:p w14:paraId="5F5DBFF5" w14:textId="77777777" w:rsidR="00461C46" w:rsidRPr="00CC0C6E" w:rsidRDefault="00461C46" w:rsidP="00CC0C6E">
      <w:pPr>
        <w:shd w:val="clear" w:color="auto" w:fill="FFFFFF"/>
        <w:spacing w:after="0" w:line="330" w:lineRule="atLeast"/>
        <w:jc w:val="center"/>
        <w:outlineLvl w:val="2"/>
        <w:rPr>
          <w:rFonts w:ascii="Arial" w:eastAsia="Times New Roman" w:hAnsi="Arial" w:cs="Arial"/>
          <w:b/>
          <w:bCs/>
          <w:lang w:eastAsia="cs-CZ"/>
        </w:rPr>
      </w:pPr>
    </w:p>
    <w:p w14:paraId="2A9A1423"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9</w:t>
      </w:r>
    </w:p>
    <w:p w14:paraId="74035F66"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p>
    <w:p w14:paraId="406FC05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poskytne členu osádky nákladního automobilu nebo autobusu v silniční dopravě nejdéle po 6 hodinách nepřetržité práce přestávku v práci na jídlo a oddech v trvání nejméně 45 minut, pokud je pracovní doba člena osádky nákladního automobilu nebo autobusu v silniční dopravě delší než 9 hodin.</w:t>
      </w:r>
    </w:p>
    <w:p w14:paraId="1A32C637"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Přestávka v práci na jídlo a oddech podle odstavce 1 může být rozdělena do několika částí v trvání nejméně 15 minut. To platí i v případě přestávky v práci na jídlo a oddech poskytnuté podle § 88 odst. 1 zákoníku práce.</w:t>
      </w:r>
    </w:p>
    <w:p w14:paraId="28EAE215"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55EFF8A6"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4</w:t>
      </w:r>
    </w:p>
    <w:p w14:paraId="7222DAE8"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Odměna za dobu čekání mezi spoji</w:t>
      </w:r>
    </w:p>
    <w:p w14:paraId="3E34F7FC"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9a</w:t>
      </w:r>
    </w:p>
    <w:p w14:paraId="111A4236" w14:textId="77777777" w:rsidR="00CC0C6E" w:rsidRPr="00CC0C6E" w:rsidRDefault="00CC0C6E" w:rsidP="00CC0C6E">
      <w:pPr>
        <w:shd w:val="clear" w:color="auto" w:fill="FFFFFF"/>
        <w:spacing w:after="0" w:line="240" w:lineRule="auto"/>
        <w:jc w:val="both"/>
        <w:rPr>
          <w:rFonts w:ascii="Arial" w:eastAsia="Times New Roman" w:hAnsi="Arial" w:cs="Arial"/>
          <w:b/>
          <w:bCs/>
          <w:color w:val="FF8400"/>
          <w:sz w:val="20"/>
          <w:szCs w:val="20"/>
          <w:lang w:eastAsia="cs-CZ"/>
        </w:rPr>
      </w:pPr>
    </w:p>
    <w:p w14:paraId="376AC5EB"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 každou celou hodinu doby čekání mezi spoji přísluší členu osádky autobusu podle § 2 písm. a) odměna nejméně ve výši 90 % hodinové sazby nejnižší úrovně zaručené mzdy stanovené pro pátou skupinu prací</w:t>
      </w:r>
      <w:hyperlink r:id="rId37" w:anchor="f5909569" w:history="1">
        <w:r w:rsidRPr="00CC0C6E">
          <w:rPr>
            <w:rFonts w:ascii="Arial" w:eastAsia="Times New Roman" w:hAnsi="Arial" w:cs="Arial"/>
            <w:b/>
            <w:bCs/>
            <w:color w:val="15679C"/>
            <w:sz w:val="20"/>
            <w:szCs w:val="20"/>
            <w:vertAlign w:val="superscript"/>
            <w:lang w:eastAsia="cs-CZ"/>
          </w:rPr>
          <w:t>28</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Doby čekání mezi spoji se pro účely stanovení odměny v kalendářním měsíci sčítají.</w:t>
      </w:r>
    </w:p>
    <w:p w14:paraId="163799F9" w14:textId="77777777" w:rsidR="00461C46"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6E1A9183" w14:textId="77777777" w:rsidR="00461C46"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0C4D474E" w14:textId="77777777" w:rsidR="00461C46" w:rsidRPr="00CC0C6E"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0BB5206E" w14:textId="77777777" w:rsidR="00CC0C6E" w:rsidRDefault="00CC0C6E" w:rsidP="00CC0C6E">
      <w:pPr>
        <w:shd w:val="clear" w:color="auto" w:fill="FFFFFF"/>
        <w:spacing w:after="0" w:line="240" w:lineRule="auto"/>
        <w:jc w:val="both"/>
        <w:rPr>
          <w:rFonts w:ascii="Arial" w:eastAsia="Times New Roman" w:hAnsi="Arial" w:cs="Arial"/>
          <w:b/>
          <w:bCs/>
          <w:color w:val="282828"/>
          <w:lang w:eastAsia="cs-CZ"/>
        </w:rPr>
      </w:pPr>
    </w:p>
    <w:p w14:paraId="3EA9CC11" w14:textId="77777777" w:rsidR="00CC0C6E" w:rsidRPr="00CC0C6E" w:rsidRDefault="00CC0C6E" w:rsidP="00CC0C6E">
      <w:pPr>
        <w:shd w:val="clear" w:color="auto" w:fill="FFFFFF"/>
        <w:spacing w:after="0" w:line="240" w:lineRule="auto"/>
        <w:jc w:val="center"/>
        <w:rPr>
          <w:rFonts w:ascii="Arial" w:eastAsia="Times New Roman" w:hAnsi="Arial" w:cs="Arial"/>
          <w:b/>
          <w:bCs/>
          <w:lang w:eastAsia="cs-CZ"/>
        </w:rPr>
      </w:pPr>
      <w:r w:rsidRPr="00CC0C6E">
        <w:rPr>
          <w:rFonts w:ascii="Arial" w:eastAsia="Times New Roman" w:hAnsi="Arial" w:cs="Arial"/>
          <w:b/>
          <w:bCs/>
          <w:lang w:eastAsia="cs-CZ"/>
        </w:rPr>
        <w:lastRenderedPageBreak/>
        <w:t>HLAVA II</w:t>
      </w:r>
    </w:p>
    <w:p w14:paraId="1306732F"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ZAMĚSTNANEC ÚDRŽBY POZEMNÍCH KOMUNIKACÍ</w:t>
      </w:r>
    </w:p>
    <w:p w14:paraId="797D7EBA"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1</w:t>
      </w:r>
    </w:p>
    <w:p w14:paraId="5E73AFA9" w14:textId="77777777" w:rsid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doba</w:t>
      </w:r>
    </w:p>
    <w:p w14:paraId="1726DD9C"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10</w:t>
      </w:r>
    </w:p>
    <w:p w14:paraId="49105CC6" w14:textId="77777777" w:rsidR="00CC0C6E" w:rsidRDefault="00CC0C6E" w:rsidP="00CC0C6E">
      <w:pPr>
        <w:shd w:val="clear" w:color="auto" w:fill="FFFFFF"/>
        <w:spacing w:after="0" w:line="240" w:lineRule="auto"/>
        <w:jc w:val="both"/>
        <w:rPr>
          <w:rFonts w:ascii="Arial" w:eastAsia="Times New Roman" w:hAnsi="Arial" w:cs="Arial"/>
          <w:b/>
          <w:bCs/>
          <w:color w:val="000000"/>
          <w:sz w:val="20"/>
          <w:szCs w:val="20"/>
          <w:lang w:eastAsia="cs-CZ"/>
        </w:rPr>
      </w:pPr>
    </w:p>
    <w:p w14:paraId="13C3ED20"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rozvrhne pracovní dobu tak, aby pracovní doba zaměstnance údržby pozemních komunikací v jednotlivých týdnech v zimním období a při likvidaci důsledků povětrnostní situace</w:t>
      </w:r>
      <w:hyperlink r:id="rId38" w:anchor="f3152576" w:history="1">
        <w:r w:rsidRPr="00CC0C6E">
          <w:rPr>
            <w:rFonts w:ascii="Arial" w:eastAsia="Times New Roman" w:hAnsi="Arial" w:cs="Arial"/>
            <w:b/>
            <w:bCs/>
            <w:color w:val="15679C"/>
            <w:sz w:val="20"/>
            <w:szCs w:val="20"/>
            <w:vertAlign w:val="superscript"/>
            <w:lang w:eastAsia="cs-CZ"/>
          </w:rPr>
          <w:t>21</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nepřekročila 60 hodin a za vyrovnávací období</w:t>
      </w:r>
      <w:hyperlink r:id="rId39" w:anchor="f3152577" w:history="1">
        <w:r w:rsidRPr="00CC0C6E">
          <w:rPr>
            <w:rFonts w:ascii="Arial" w:eastAsia="Times New Roman" w:hAnsi="Arial" w:cs="Arial"/>
            <w:b/>
            <w:bCs/>
            <w:color w:val="15679C"/>
            <w:sz w:val="20"/>
            <w:szCs w:val="20"/>
            <w:vertAlign w:val="superscript"/>
            <w:lang w:eastAsia="cs-CZ"/>
          </w:rPr>
          <w:t>22</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nepřesáhla stanovenou týdenní pracovní dobu</w:t>
      </w:r>
      <w:hyperlink r:id="rId40" w:anchor="f3152570" w:history="1">
        <w:r w:rsidRPr="00CC0C6E">
          <w:rPr>
            <w:rFonts w:ascii="Arial" w:eastAsia="Times New Roman" w:hAnsi="Arial" w:cs="Arial"/>
            <w:b/>
            <w:bCs/>
            <w:color w:val="15679C"/>
            <w:sz w:val="20"/>
            <w:szCs w:val="20"/>
            <w:vertAlign w:val="superscript"/>
            <w:lang w:eastAsia="cs-CZ"/>
          </w:rPr>
          <w:t>15</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w:t>
      </w:r>
    </w:p>
    <w:p w14:paraId="5E6CAC41"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Délka směny v zimním období a při likvidaci důsledků povětrnostní situace</w:t>
      </w:r>
      <w:hyperlink r:id="rId41" w:anchor="f3152576" w:history="1">
        <w:r w:rsidRPr="00CC0C6E">
          <w:rPr>
            <w:rFonts w:ascii="Arial" w:eastAsia="Times New Roman" w:hAnsi="Arial" w:cs="Arial"/>
            <w:b/>
            <w:bCs/>
            <w:color w:val="15679C"/>
            <w:sz w:val="20"/>
            <w:szCs w:val="20"/>
            <w:vertAlign w:val="superscript"/>
            <w:lang w:eastAsia="cs-CZ"/>
          </w:rPr>
          <w:t>21</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může činit nejvýše 16 hodin.</w:t>
      </w:r>
    </w:p>
    <w:p w14:paraId="0A192C55" w14:textId="77777777" w:rsidR="00CC0C6E" w:rsidRPr="00CC0C6E" w:rsidRDefault="00CC0C6E" w:rsidP="00CC0C6E">
      <w:pPr>
        <w:shd w:val="clear" w:color="auto" w:fill="FFFFFF"/>
        <w:spacing w:after="0" w:line="240" w:lineRule="auto"/>
        <w:jc w:val="center"/>
        <w:rPr>
          <w:rFonts w:ascii="Arial" w:eastAsia="Times New Roman" w:hAnsi="Arial" w:cs="Arial"/>
          <w:sz w:val="20"/>
          <w:szCs w:val="20"/>
          <w:lang w:eastAsia="cs-CZ"/>
        </w:rPr>
      </w:pPr>
    </w:p>
    <w:p w14:paraId="02C66FE1"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2</w:t>
      </w:r>
    </w:p>
    <w:p w14:paraId="11BECAA8"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Doba odpočinku</w:t>
      </w:r>
    </w:p>
    <w:p w14:paraId="5F71402F"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11</w:t>
      </w:r>
    </w:p>
    <w:p w14:paraId="16B841EA"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mezi dvěma směnami</w:t>
      </w:r>
    </w:p>
    <w:p w14:paraId="35C564A2" w14:textId="77777777" w:rsidR="00CC0C6E" w:rsidRPr="00CC0C6E" w:rsidRDefault="00CC0C6E" w:rsidP="00CC0C6E">
      <w:pPr>
        <w:shd w:val="clear" w:color="auto" w:fill="FFFFFF"/>
        <w:spacing w:after="0" w:line="330" w:lineRule="atLeast"/>
        <w:outlineLvl w:val="2"/>
        <w:rPr>
          <w:rFonts w:ascii="Arial" w:eastAsia="Times New Roman" w:hAnsi="Arial" w:cs="Arial"/>
          <w:b/>
          <w:bCs/>
          <w:color w:val="08A8F8"/>
          <w:lang w:eastAsia="cs-CZ"/>
        </w:rPr>
      </w:pPr>
    </w:p>
    <w:p w14:paraId="70B25E49"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rozvrhne pracovní dobu zaměstnanci údržby pozemních komunikací v zimním období nebo při likvidaci důsledků povětrnostní situace</w:t>
      </w:r>
      <w:hyperlink r:id="rId42" w:anchor="f3152576" w:history="1">
        <w:r w:rsidRPr="00CC0C6E">
          <w:rPr>
            <w:rFonts w:ascii="Arial" w:eastAsia="Times New Roman" w:hAnsi="Arial" w:cs="Arial"/>
            <w:b/>
            <w:bCs/>
            <w:color w:val="15679C"/>
            <w:sz w:val="20"/>
            <w:szCs w:val="20"/>
            <w:vertAlign w:val="superscript"/>
            <w:lang w:eastAsia="cs-CZ"/>
          </w:rPr>
          <w:t>21</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tak, aby měl mezi koncem jedné směny a začátkem následující směny nepřetržitý odpočinek po dobu alespoň 11 hodin během 24 hodin po sobě jdoucích.</w:t>
      </w:r>
    </w:p>
    <w:p w14:paraId="05D802A5"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Zaměstnavatel může v zimním období nebo při likvidaci důsledků povětrnostní situace</w:t>
      </w:r>
      <w:hyperlink r:id="rId43" w:anchor="f3152576" w:history="1">
        <w:r w:rsidRPr="00CC0C6E">
          <w:rPr>
            <w:rFonts w:ascii="Arial" w:eastAsia="Times New Roman" w:hAnsi="Arial" w:cs="Arial"/>
            <w:b/>
            <w:bCs/>
            <w:color w:val="15679C"/>
            <w:sz w:val="20"/>
            <w:szCs w:val="20"/>
            <w:vertAlign w:val="superscript"/>
            <w:lang w:eastAsia="cs-CZ"/>
          </w:rPr>
          <w:t>21</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zkrátit zaměstnanci údržby pozemních komunikací nepřetržitý odpočinek mezi dvěma směnami až na 6 hodin nebo, pokud byla předchozí směna kratší než 6 hodin, až na dobu trvání této směny, nejméně však na dobu 3 hodin. Nepřetržitý odpočinek mezi dvěma směnami může být zkrácen za podmínky, že následující odpočinek bude prodloužen o dobu zkrácení tohoto odpočinku.</w:t>
      </w:r>
    </w:p>
    <w:p w14:paraId="4AEA2B9D" w14:textId="77777777" w:rsidR="00461C46" w:rsidRPr="00CC0C6E"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1497FE4E"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12</w:t>
      </w:r>
    </w:p>
    <w:p w14:paraId="2603A8C4"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v týdnu</w:t>
      </w:r>
    </w:p>
    <w:p w14:paraId="756E240B" w14:textId="77777777" w:rsidR="00CC0C6E" w:rsidRPr="00CC0C6E" w:rsidRDefault="00CC0C6E" w:rsidP="00CC0C6E">
      <w:pPr>
        <w:shd w:val="clear" w:color="auto" w:fill="FFFFFF"/>
        <w:spacing w:after="0" w:line="330" w:lineRule="atLeast"/>
        <w:outlineLvl w:val="2"/>
        <w:rPr>
          <w:rFonts w:ascii="Arial" w:eastAsia="Times New Roman" w:hAnsi="Arial" w:cs="Arial"/>
          <w:b/>
          <w:bCs/>
          <w:color w:val="08A8F8"/>
          <w:lang w:eastAsia="cs-CZ"/>
        </w:rPr>
      </w:pPr>
    </w:p>
    <w:p w14:paraId="1D69A6B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v zimním období nebo při likvidaci důsledků povětrnostní situace</w:t>
      </w:r>
      <w:hyperlink r:id="rId44" w:anchor="f3152576" w:history="1">
        <w:r w:rsidRPr="00CC0C6E">
          <w:rPr>
            <w:rFonts w:ascii="Arial" w:eastAsia="Times New Roman" w:hAnsi="Arial" w:cs="Arial"/>
            <w:b/>
            <w:bCs/>
            <w:color w:val="15679C"/>
            <w:sz w:val="20"/>
            <w:szCs w:val="20"/>
            <w:vertAlign w:val="superscript"/>
            <w:lang w:eastAsia="cs-CZ"/>
          </w:rPr>
          <w:t>21</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rozvrhne pracovní dobu zaměstnanci údržby pozemních komunikací tak, že doba nepřetržitého odpočinku v týdnu během každého období sedmi po sobě jdoucích kalendářních dnů bude alespoň 24 hodin s tím, že za období 3 týdnů bude tento odpočinek činit celkem alespoň 105 hodin.</w:t>
      </w:r>
    </w:p>
    <w:p w14:paraId="792DA9E5" w14:textId="77777777" w:rsidR="00CC0C6E" w:rsidRDefault="00CC0C6E" w:rsidP="00CC0C6E">
      <w:pPr>
        <w:shd w:val="clear" w:color="auto" w:fill="FFFFFF"/>
        <w:spacing w:after="0" w:line="240" w:lineRule="auto"/>
        <w:jc w:val="both"/>
        <w:rPr>
          <w:rFonts w:ascii="Arial" w:eastAsia="Times New Roman" w:hAnsi="Arial" w:cs="Arial"/>
          <w:b/>
          <w:bCs/>
          <w:color w:val="282828"/>
          <w:lang w:eastAsia="cs-CZ"/>
        </w:rPr>
      </w:pPr>
    </w:p>
    <w:p w14:paraId="67DBBA37" w14:textId="77777777" w:rsidR="00461C46" w:rsidRDefault="00461C46" w:rsidP="00CC0C6E">
      <w:pPr>
        <w:shd w:val="clear" w:color="auto" w:fill="FFFFFF"/>
        <w:spacing w:after="0" w:line="240" w:lineRule="auto"/>
        <w:jc w:val="center"/>
        <w:rPr>
          <w:rFonts w:ascii="Arial" w:eastAsia="Times New Roman" w:hAnsi="Arial" w:cs="Arial"/>
          <w:b/>
          <w:bCs/>
          <w:lang w:eastAsia="cs-CZ"/>
        </w:rPr>
      </w:pPr>
    </w:p>
    <w:p w14:paraId="7383ABEA" w14:textId="77777777" w:rsidR="00461C46" w:rsidRDefault="00461C46" w:rsidP="00CC0C6E">
      <w:pPr>
        <w:shd w:val="clear" w:color="auto" w:fill="FFFFFF"/>
        <w:spacing w:after="0" w:line="240" w:lineRule="auto"/>
        <w:jc w:val="center"/>
        <w:rPr>
          <w:rFonts w:ascii="Arial" w:eastAsia="Times New Roman" w:hAnsi="Arial" w:cs="Arial"/>
          <w:b/>
          <w:bCs/>
          <w:lang w:eastAsia="cs-CZ"/>
        </w:rPr>
      </w:pPr>
    </w:p>
    <w:p w14:paraId="1D672B58" w14:textId="77777777" w:rsidR="00CC0C6E" w:rsidRPr="00CC0C6E" w:rsidRDefault="00CC0C6E" w:rsidP="00CC0C6E">
      <w:pPr>
        <w:shd w:val="clear" w:color="auto" w:fill="FFFFFF"/>
        <w:spacing w:after="0" w:line="240" w:lineRule="auto"/>
        <w:jc w:val="center"/>
        <w:rPr>
          <w:rFonts w:ascii="Arial" w:eastAsia="Times New Roman" w:hAnsi="Arial" w:cs="Arial"/>
          <w:b/>
          <w:bCs/>
          <w:lang w:eastAsia="cs-CZ"/>
        </w:rPr>
      </w:pPr>
      <w:r w:rsidRPr="00CC0C6E">
        <w:rPr>
          <w:rFonts w:ascii="Arial" w:eastAsia="Times New Roman" w:hAnsi="Arial" w:cs="Arial"/>
          <w:b/>
          <w:bCs/>
          <w:lang w:eastAsia="cs-CZ"/>
        </w:rPr>
        <w:t>HLAVA III</w:t>
      </w:r>
    </w:p>
    <w:p w14:paraId="19F681D9"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ZAMĚSTNANEC DRÁŽNÍ DOPRAVY</w:t>
      </w:r>
    </w:p>
    <w:p w14:paraId="20E0221F"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1</w:t>
      </w:r>
    </w:p>
    <w:p w14:paraId="5189D341"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doba</w:t>
      </w:r>
    </w:p>
    <w:p w14:paraId="2F7A5635"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13</w:t>
      </w:r>
    </w:p>
    <w:p w14:paraId="0349F0D2" w14:textId="77777777" w:rsidR="00CC0C6E" w:rsidRDefault="00CC0C6E" w:rsidP="00CC0C6E">
      <w:pPr>
        <w:shd w:val="clear" w:color="auto" w:fill="FFFFFF"/>
        <w:spacing w:after="0" w:line="240" w:lineRule="auto"/>
        <w:jc w:val="both"/>
        <w:rPr>
          <w:rFonts w:ascii="Arial" w:eastAsia="Times New Roman" w:hAnsi="Arial" w:cs="Arial"/>
          <w:b/>
          <w:bCs/>
          <w:color w:val="000000"/>
          <w:sz w:val="20"/>
          <w:szCs w:val="20"/>
          <w:lang w:eastAsia="cs-CZ"/>
        </w:rPr>
      </w:pPr>
    </w:p>
    <w:p w14:paraId="46A8594B"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rozvrhne stanovenou týdenní pracovní dobu zaměstnance drážní dopravy na dráze celostátní, regionální a vlečce tak, aby délka směny nepřesáhla 13 hodin. V případě, že součástí směny je režijní jízda, může délka směny činit nejvýše 15 hodin.</w:t>
      </w:r>
    </w:p>
    <w:p w14:paraId="43766425"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Režijní jízda zaměstnance drážní dopravy na dráze celostátní, regionální a vlečce se započítává do pracovní doby.</w:t>
      </w:r>
    </w:p>
    <w:p w14:paraId="2FECBE60"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28504809" w14:textId="77777777" w:rsidR="00461C46"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2AE84EF9" w14:textId="77777777" w:rsidR="00461C46"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2D2A67CC" w14:textId="77777777" w:rsidR="00461C46"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4EDCBF92" w14:textId="77777777" w:rsidR="00461C46"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05AE224E" w14:textId="77777777" w:rsidR="00461C46"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0466AAC9" w14:textId="77777777" w:rsidR="00461C46" w:rsidRPr="00CC0C6E" w:rsidRDefault="00461C46" w:rsidP="00CC0C6E">
      <w:pPr>
        <w:shd w:val="clear" w:color="auto" w:fill="FFFFFF"/>
        <w:spacing w:after="0" w:line="240" w:lineRule="auto"/>
        <w:jc w:val="both"/>
        <w:rPr>
          <w:rFonts w:ascii="Arial" w:eastAsia="Times New Roman" w:hAnsi="Arial" w:cs="Arial"/>
          <w:color w:val="000000"/>
          <w:sz w:val="20"/>
          <w:szCs w:val="20"/>
          <w:lang w:eastAsia="cs-CZ"/>
        </w:rPr>
      </w:pPr>
    </w:p>
    <w:p w14:paraId="71B28715"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lastRenderedPageBreak/>
        <w:t>Díl 2</w:t>
      </w:r>
    </w:p>
    <w:p w14:paraId="68F514F5"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Doba odpočinku</w:t>
      </w:r>
    </w:p>
    <w:p w14:paraId="1D31DD3D"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14</w:t>
      </w:r>
    </w:p>
    <w:p w14:paraId="1D0125A9"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mezi dvěma směnami</w:t>
      </w:r>
    </w:p>
    <w:p w14:paraId="500E7639"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p>
    <w:p w14:paraId="55DA3A87"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rozvrhne pracovní dobu tak, aby zaměstnanec drážní dopravy na dráze celostátní, regionální a vlečce měl mezi koncem jedné směny a začátkem následující směny nepřetržitý odpočinek po dobu alespoň 11 hodin během 24 hodin po sobě jdoucích.</w:t>
      </w:r>
    </w:p>
    <w:p w14:paraId="3004345F"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Odpočinek podle odstavce 1 může být zaměstnanci drážní dopravy na dráze celostátní, regionální a vlečce zkrácen až na 6 hodin během 24 hodin po sobě jdoucích za předpokladu, že zaměstnavatel zajistí zaměstnanci možnost spánku na lůžku. Nepřetržitý odpočinek mezi dvěma směnami může být zkrácen za podmínky, že následující odpočinek bude prodloužen o dobu zkrácení tohoto odpočinku.</w:t>
      </w:r>
    </w:p>
    <w:p w14:paraId="2C59E67F"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0FEC62A4"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3</w:t>
      </w:r>
    </w:p>
    <w:p w14:paraId="7A90F282"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Dovolená</w:t>
      </w:r>
    </w:p>
    <w:p w14:paraId="25B469A0"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15</w:t>
      </w:r>
    </w:p>
    <w:p w14:paraId="1544F778"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Podmínky poskytování dovolené v kalendářních dnech</w:t>
      </w:r>
    </w:p>
    <w:p w14:paraId="11D66FFE" w14:textId="77777777" w:rsidR="00CC0C6E" w:rsidRDefault="00CC0C6E" w:rsidP="00CC0C6E">
      <w:pPr>
        <w:shd w:val="clear" w:color="auto" w:fill="FFFFFF"/>
        <w:spacing w:after="0" w:line="240" w:lineRule="auto"/>
        <w:jc w:val="both"/>
        <w:rPr>
          <w:rFonts w:ascii="Arial" w:eastAsia="Times New Roman" w:hAnsi="Arial" w:cs="Arial"/>
          <w:b/>
          <w:bCs/>
          <w:color w:val="000000"/>
          <w:sz w:val="20"/>
          <w:szCs w:val="20"/>
          <w:lang w:eastAsia="cs-CZ"/>
        </w:rPr>
      </w:pPr>
    </w:p>
    <w:p w14:paraId="6A931BF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Zaměstnanci drážní dopravy na dráze celostátní, regionální a vlečce, který má nerovnoměrně rozvrženou pracovní dobu, lze poskytovat dovolenou v kalendářních dnech, jestliže zaměstnanec má v rozvrhu směn</w:t>
      </w:r>
    </w:p>
    <w:p w14:paraId="28A5CC5F"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a)</w:t>
      </w:r>
      <w:r w:rsidRPr="00CC0C6E">
        <w:rPr>
          <w:rFonts w:ascii="Arial" w:eastAsia="Times New Roman" w:hAnsi="Arial" w:cs="Arial"/>
          <w:color w:val="000000"/>
          <w:sz w:val="20"/>
          <w:szCs w:val="20"/>
          <w:lang w:eastAsia="cs-CZ"/>
        </w:rPr>
        <w:t> rozdíl v délce směny v průměru větší než 4 hodiny v jednotlivých týdnech, nebo</w:t>
      </w:r>
    </w:p>
    <w:p w14:paraId="7B9E1DF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b)</w:t>
      </w:r>
      <w:r w:rsidRPr="00CC0C6E">
        <w:rPr>
          <w:rFonts w:ascii="Arial" w:eastAsia="Times New Roman" w:hAnsi="Arial" w:cs="Arial"/>
          <w:color w:val="000000"/>
          <w:sz w:val="20"/>
          <w:szCs w:val="20"/>
          <w:lang w:eastAsia="cs-CZ"/>
        </w:rPr>
        <w:t> rozdílný počet směn v jednotlivých týdnech.</w:t>
      </w:r>
    </w:p>
    <w:p w14:paraId="7BF09B8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Dovolenou v kalendářních dnech lze poskytovat zaměstnanci drážní dopravy na dráze celostátní, regionální a vlečce, který má nerovnoměrně rozvrženou pracovní dobu do více než dvou vyrovnávacích období v průběhu 52 týdnů po sobě jdoucích.</w:t>
      </w:r>
    </w:p>
    <w:p w14:paraId="588C056D"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(3)</w:t>
      </w:r>
      <w:r w:rsidRPr="00CC0C6E">
        <w:rPr>
          <w:rFonts w:ascii="Arial" w:eastAsia="Times New Roman" w:hAnsi="Arial" w:cs="Arial"/>
          <w:color w:val="000000"/>
          <w:sz w:val="20"/>
          <w:szCs w:val="20"/>
          <w:lang w:eastAsia="cs-CZ"/>
        </w:rPr>
        <w:t> Zaměstnavatel poskytuje dovolenou v kalendářních dnech zaměstnanci drážní dopravy na dráze celostátní, regionální a vlečce, který má nerovnoměrně rozvrženou pracovní dobu, tak, aby nedocházelo ke zvýhodnění zaměstnance nebo zaměstnavatele.</w:t>
      </w:r>
    </w:p>
    <w:p w14:paraId="0EB91006" w14:textId="77777777" w:rsidR="00CC0C6E" w:rsidRDefault="00CC0C6E" w:rsidP="00CC0C6E">
      <w:pPr>
        <w:shd w:val="clear" w:color="auto" w:fill="FFFFFF"/>
        <w:spacing w:after="0" w:line="240" w:lineRule="auto"/>
        <w:jc w:val="both"/>
        <w:rPr>
          <w:rFonts w:ascii="Arial" w:eastAsia="Times New Roman" w:hAnsi="Arial" w:cs="Arial"/>
          <w:b/>
          <w:bCs/>
          <w:color w:val="282828"/>
          <w:lang w:eastAsia="cs-CZ"/>
        </w:rPr>
      </w:pPr>
    </w:p>
    <w:p w14:paraId="6CA87F75" w14:textId="77777777" w:rsidR="00CC0C6E" w:rsidRPr="00CC0C6E" w:rsidRDefault="00CC0C6E" w:rsidP="00CC0C6E">
      <w:pPr>
        <w:shd w:val="clear" w:color="auto" w:fill="FFFFFF"/>
        <w:spacing w:after="0" w:line="240" w:lineRule="auto"/>
        <w:jc w:val="center"/>
        <w:rPr>
          <w:rFonts w:ascii="Arial" w:eastAsia="Times New Roman" w:hAnsi="Arial" w:cs="Arial"/>
          <w:b/>
          <w:bCs/>
          <w:color w:val="282828"/>
          <w:lang w:eastAsia="cs-CZ"/>
        </w:rPr>
      </w:pPr>
      <w:r w:rsidRPr="00CC0C6E">
        <w:rPr>
          <w:rFonts w:ascii="Arial" w:eastAsia="Times New Roman" w:hAnsi="Arial" w:cs="Arial"/>
          <w:b/>
          <w:bCs/>
          <w:color w:val="282828"/>
          <w:lang w:eastAsia="cs-CZ"/>
        </w:rPr>
        <w:t>HLAVA IV</w:t>
      </w:r>
    </w:p>
    <w:p w14:paraId="172E9E12"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ZAMĚSTNANEC MEZINÁRODNÍ DRÁŽNÍ DOPRAVY</w:t>
      </w:r>
    </w:p>
    <w:p w14:paraId="7272E809"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1</w:t>
      </w:r>
    </w:p>
    <w:p w14:paraId="3D3C96C2"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doba</w:t>
      </w:r>
    </w:p>
    <w:p w14:paraId="5870631F"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15a</w:t>
      </w:r>
    </w:p>
    <w:p w14:paraId="6A978383" w14:textId="77777777" w:rsidR="00CC0C6E" w:rsidRDefault="00CC0C6E" w:rsidP="00CC0C6E">
      <w:pPr>
        <w:shd w:val="clear" w:color="auto" w:fill="FFFFFF"/>
        <w:spacing w:after="0" w:line="240" w:lineRule="auto"/>
        <w:jc w:val="both"/>
        <w:rPr>
          <w:rFonts w:ascii="Arial" w:eastAsia="Times New Roman" w:hAnsi="Arial" w:cs="Arial"/>
          <w:b/>
          <w:bCs/>
          <w:color w:val="000000"/>
          <w:sz w:val="20"/>
          <w:szCs w:val="20"/>
          <w:lang w:eastAsia="cs-CZ"/>
        </w:rPr>
      </w:pPr>
    </w:p>
    <w:p w14:paraId="519D1DF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Pro zaměstnance mezinárodní drážní dopravy platí pro délku směny a režijní jízdu § 13.</w:t>
      </w:r>
    </w:p>
    <w:p w14:paraId="139383B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Evidenci pracovní doby zaměstnance mezinárodní drážní dopravy uchovává zaměstnavatel po dobu nejméně 1 roku po skončení jednotlivých kalendářních roků.</w:t>
      </w:r>
    </w:p>
    <w:p w14:paraId="1D30EE68"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7936C6F9"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2</w:t>
      </w:r>
    </w:p>
    <w:p w14:paraId="457C2B54"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Doba odpočinku</w:t>
      </w:r>
    </w:p>
    <w:p w14:paraId="47970C82"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15b</w:t>
      </w:r>
    </w:p>
    <w:p w14:paraId="08C7ACA6" w14:textId="77777777" w:rsid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mezi směnami</w:t>
      </w:r>
    </w:p>
    <w:p w14:paraId="6F37127A"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p>
    <w:p w14:paraId="2ECCB8AC"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rozvrhne pracovní dobu zaměstnance mezinárodní drážní dopravy tak, aby zaměstnanec mezinárodní drážní dopravy měl mezi koncem jedné směny a začátkem následující směny nepřetržitý odpočinek během 24 hodin po sobě jdoucích alespoň v trvání</w:t>
      </w:r>
    </w:p>
    <w:p w14:paraId="7ED57D1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a)</w:t>
      </w:r>
      <w:r w:rsidRPr="00CC0C6E">
        <w:rPr>
          <w:rFonts w:ascii="Arial" w:eastAsia="Times New Roman" w:hAnsi="Arial" w:cs="Arial"/>
          <w:color w:val="000000"/>
          <w:sz w:val="20"/>
          <w:szCs w:val="20"/>
          <w:lang w:eastAsia="cs-CZ"/>
        </w:rPr>
        <w:t> 12 hodin v místě bydliště,</w:t>
      </w:r>
    </w:p>
    <w:p w14:paraId="5F2DD18C"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b)</w:t>
      </w:r>
      <w:r w:rsidRPr="00CC0C6E">
        <w:rPr>
          <w:rFonts w:ascii="Arial" w:eastAsia="Times New Roman" w:hAnsi="Arial" w:cs="Arial"/>
          <w:color w:val="000000"/>
          <w:sz w:val="20"/>
          <w:szCs w:val="20"/>
          <w:lang w:eastAsia="cs-CZ"/>
        </w:rPr>
        <w:t> 8 hodin v jiném místě za podmínky, že následující odpočinek bude poskytnut podle písmene a).</w:t>
      </w:r>
    </w:p>
    <w:p w14:paraId="7BCCC63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Odpočinek podle odstavce 1 písm. a) může být zaměstnanci mezinárodní drážní dopravy zkrácen nejvýše jednou v týdnu až na 9 hodin během 24 hodin po sobě jdoucích za podmínky, že následující odpočinek podle odstavce 1 písm. a) bude prodloužen o dobu zkrácení tohoto odpočinku. Odpočinek podle věty první nemůže následovat po odpočinku poskytnutém zaměstnanci mezinárodní drážní dopravy podle odstavce 1 písm. b).</w:t>
      </w:r>
    </w:p>
    <w:p w14:paraId="79DC39F0" w14:textId="77777777" w:rsidR="00CC0C6E" w:rsidRDefault="00CC0C6E" w:rsidP="00CC0C6E">
      <w:pPr>
        <w:shd w:val="clear" w:color="auto" w:fill="FFFFFF"/>
        <w:spacing w:after="0" w:line="240" w:lineRule="auto"/>
        <w:jc w:val="both"/>
        <w:rPr>
          <w:rFonts w:ascii="Arial" w:eastAsia="Times New Roman" w:hAnsi="Arial" w:cs="Arial"/>
          <w:b/>
          <w:bCs/>
          <w:color w:val="FF8400"/>
          <w:sz w:val="20"/>
          <w:szCs w:val="20"/>
          <w:lang w:eastAsia="cs-CZ"/>
        </w:rPr>
      </w:pPr>
    </w:p>
    <w:p w14:paraId="10A79B02"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lastRenderedPageBreak/>
        <w:t>§ 15c</w:t>
      </w:r>
    </w:p>
    <w:p w14:paraId="08F26815"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v týdnu</w:t>
      </w:r>
    </w:p>
    <w:p w14:paraId="568FA4A0"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5FAB7467"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rozvrhne pracovní dobu zaměstnance mezinárodní drážní dopravy tak, aby měl nepřetržitý odpočinek během každého období sedmi po sobě jdoucích kalendářních dnů v období 52 týdnů po sobě jdoucích</w:t>
      </w:r>
    </w:p>
    <w:p w14:paraId="4F9D6AEF"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a)</w:t>
      </w:r>
      <w:r w:rsidRPr="00CC0C6E">
        <w:rPr>
          <w:rFonts w:ascii="Arial" w:eastAsia="Times New Roman" w:hAnsi="Arial" w:cs="Arial"/>
          <w:color w:val="000000"/>
          <w:sz w:val="20"/>
          <w:szCs w:val="20"/>
          <w:lang w:eastAsia="cs-CZ"/>
        </w:rPr>
        <w:t> v počtu alespoň 12 nepřetržitých odpočinků, každý v trvání alespoň 60 hodin,</w:t>
      </w:r>
    </w:p>
    <w:p w14:paraId="651C32A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b)</w:t>
      </w:r>
      <w:r w:rsidRPr="00CC0C6E">
        <w:rPr>
          <w:rFonts w:ascii="Arial" w:eastAsia="Times New Roman" w:hAnsi="Arial" w:cs="Arial"/>
          <w:color w:val="000000"/>
          <w:sz w:val="20"/>
          <w:szCs w:val="20"/>
          <w:lang w:eastAsia="cs-CZ"/>
        </w:rPr>
        <w:t> v počtu alespoň 12 nepřetržitých odpočinků, každý v trvání alespoň 60 hodin tak, aby do něho spadala sobota a neděle,</w:t>
      </w:r>
    </w:p>
    <w:p w14:paraId="05D03D16"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c)</w:t>
      </w:r>
      <w:r w:rsidRPr="00CC0C6E">
        <w:rPr>
          <w:rFonts w:ascii="Arial" w:eastAsia="Times New Roman" w:hAnsi="Arial" w:cs="Arial"/>
          <w:color w:val="000000"/>
          <w:sz w:val="20"/>
          <w:szCs w:val="20"/>
          <w:lang w:eastAsia="cs-CZ"/>
        </w:rPr>
        <w:t> v trvání alespoň 36 hodin s tím, že za období 2 týdnů bude tento odpočinek činit celkem alespoň 120 hodin v ostatních týdnech stanoveného období.</w:t>
      </w:r>
    </w:p>
    <w:p w14:paraId="20C4379B"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2295FB25"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3</w:t>
      </w:r>
    </w:p>
    <w:p w14:paraId="6ED07901"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Přestávka v práci</w:t>
      </w:r>
    </w:p>
    <w:p w14:paraId="4EBF0EE7"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15d</w:t>
      </w:r>
    </w:p>
    <w:p w14:paraId="12AB915B" w14:textId="77777777" w:rsidR="00CC0C6E" w:rsidRDefault="00CC0C6E" w:rsidP="00CC0C6E">
      <w:pPr>
        <w:shd w:val="clear" w:color="auto" w:fill="FFFFFF"/>
        <w:spacing w:after="0" w:line="240" w:lineRule="auto"/>
        <w:jc w:val="both"/>
        <w:rPr>
          <w:rFonts w:ascii="Arial" w:eastAsia="Times New Roman" w:hAnsi="Arial" w:cs="Arial"/>
          <w:b/>
          <w:bCs/>
          <w:color w:val="000000"/>
          <w:sz w:val="20"/>
          <w:szCs w:val="20"/>
          <w:lang w:eastAsia="cs-CZ"/>
        </w:rPr>
      </w:pPr>
    </w:p>
    <w:p w14:paraId="5AF416F0"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poskytne zaměstnanci mezinárodní drážní dopravy, který řídí samostatně drážní vozidlo, nejdéle po 6 hodinách nepřetržité práce přestávku v práci na jídlo a oddech v trvání nejméně 45 minut, pokud je pracovní doba zaměstnance mezinárodní drážní dopravy delší než 8 hodin.</w:t>
      </w:r>
    </w:p>
    <w:p w14:paraId="6120EEF2"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Přestávka na jídlo a oddech podle odstavce 1 může být rozdělena do několika částí v trvání nejméně 15 minut.</w:t>
      </w:r>
    </w:p>
    <w:p w14:paraId="477B9A1F"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6BD479CA"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4</w:t>
      </w:r>
    </w:p>
    <w:p w14:paraId="5151351D"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Doba řízení</w:t>
      </w:r>
    </w:p>
    <w:p w14:paraId="336F87C1"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15e</w:t>
      </w:r>
    </w:p>
    <w:p w14:paraId="58B7D85E"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1FF48583"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rozvrhne pracovní dobu zaměstnance mezinárodní drážní dopravy tak, aby denní doba řízení činila nejvýše 9 hodin a u zaměstnance pracujícího v noční době nejvýše 8 hodin. Celková doba řízení může činit nejvýše 80 hodin v období dvou týdnů po sobě jdoucích.</w:t>
      </w:r>
    </w:p>
    <w:p w14:paraId="02B2B3A2" w14:textId="77777777" w:rsidR="00CC0C6E" w:rsidRDefault="00CC0C6E" w:rsidP="00CC0C6E">
      <w:pPr>
        <w:shd w:val="clear" w:color="auto" w:fill="FFFFFF"/>
        <w:spacing w:after="0" w:line="240" w:lineRule="auto"/>
        <w:jc w:val="both"/>
        <w:rPr>
          <w:rFonts w:ascii="Arial" w:eastAsia="Times New Roman" w:hAnsi="Arial" w:cs="Arial"/>
          <w:b/>
          <w:bCs/>
          <w:color w:val="282828"/>
          <w:lang w:eastAsia="cs-CZ"/>
        </w:rPr>
      </w:pPr>
    </w:p>
    <w:p w14:paraId="1CA1F471" w14:textId="77777777" w:rsidR="00CC0C6E" w:rsidRPr="00CC0C6E" w:rsidRDefault="00CC0C6E" w:rsidP="00CC0C6E">
      <w:pPr>
        <w:shd w:val="clear" w:color="auto" w:fill="FFFFFF"/>
        <w:spacing w:after="0" w:line="240" w:lineRule="auto"/>
        <w:jc w:val="center"/>
        <w:rPr>
          <w:rFonts w:ascii="Arial" w:eastAsia="Times New Roman" w:hAnsi="Arial" w:cs="Arial"/>
          <w:b/>
          <w:bCs/>
          <w:lang w:eastAsia="cs-CZ"/>
        </w:rPr>
      </w:pPr>
      <w:r w:rsidRPr="00CC0C6E">
        <w:rPr>
          <w:rFonts w:ascii="Arial" w:eastAsia="Times New Roman" w:hAnsi="Arial" w:cs="Arial"/>
          <w:b/>
          <w:bCs/>
          <w:lang w:eastAsia="cs-CZ"/>
        </w:rPr>
        <w:t>HLAVA V</w:t>
      </w:r>
    </w:p>
    <w:p w14:paraId="0C2B5B70"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ZAMĚSTNANEC MĚSTSKÉ HROMADNÉ DOPRAVY</w:t>
      </w:r>
    </w:p>
    <w:p w14:paraId="765F8DA2"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1</w:t>
      </w:r>
    </w:p>
    <w:p w14:paraId="4AC977A9"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doba</w:t>
      </w:r>
    </w:p>
    <w:p w14:paraId="2E007952"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16</w:t>
      </w:r>
    </w:p>
    <w:p w14:paraId="633AF9FB" w14:textId="77777777" w:rsidR="00CC0C6E" w:rsidRDefault="00CC0C6E" w:rsidP="00CC0C6E">
      <w:pPr>
        <w:shd w:val="clear" w:color="auto" w:fill="FFFFFF"/>
        <w:spacing w:after="0" w:line="240" w:lineRule="auto"/>
        <w:jc w:val="both"/>
        <w:rPr>
          <w:rFonts w:ascii="Arial" w:eastAsia="Times New Roman" w:hAnsi="Arial" w:cs="Arial"/>
          <w:b/>
          <w:bCs/>
          <w:color w:val="000000"/>
          <w:sz w:val="20"/>
          <w:szCs w:val="20"/>
          <w:lang w:eastAsia="cs-CZ"/>
        </w:rPr>
      </w:pPr>
    </w:p>
    <w:p w14:paraId="6894FF0D"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Délka stanovené týdenní pracovní doby zaměstnance městské hromadné dopravy, který pracuje v nepřetržitém pracovním režimu, může činit nejvýše 40 hodin týdně.</w:t>
      </w:r>
    </w:p>
    <w:p w14:paraId="3709930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Délka směny zaměstnance městské hromadné dopravy včetně případné režijní jízdy může činit nejvýše 13 hodin. Délka směny zaměstnance pracujícího v noční době může činit nejvýše 10 hodin během 24 hodin po sobě jdoucích.</w:t>
      </w:r>
    </w:p>
    <w:p w14:paraId="05595BD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(3)</w:t>
      </w:r>
      <w:r w:rsidRPr="00CC0C6E">
        <w:rPr>
          <w:rFonts w:ascii="Arial" w:eastAsia="Times New Roman" w:hAnsi="Arial" w:cs="Arial"/>
          <w:color w:val="000000"/>
          <w:sz w:val="20"/>
          <w:szCs w:val="20"/>
          <w:lang w:eastAsia="cs-CZ"/>
        </w:rPr>
        <w:t> Režijní jízda zaměstnance městské hromadné dopravy se započítává do pracovní doby.</w:t>
      </w:r>
    </w:p>
    <w:p w14:paraId="50241B38"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14351953"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2</w:t>
      </w:r>
    </w:p>
    <w:p w14:paraId="541940CB"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Doba odpočinku</w:t>
      </w:r>
    </w:p>
    <w:p w14:paraId="67D79C10"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17</w:t>
      </w:r>
    </w:p>
    <w:p w14:paraId="558AF65E"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mezi dvěma směnami</w:t>
      </w:r>
    </w:p>
    <w:p w14:paraId="4F1A44D8"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p>
    <w:p w14:paraId="3DD0045C"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rozvrhne pracovní dobu tak, aby zaměstnanec městské hromadné dopravy měl mezi koncem jedné směny a začátkem následující směny nepřetržitý odpočinek po dobu alespoň 11 hodin během 24 hodin po sobě jdoucích.</w:t>
      </w:r>
    </w:p>
    <w:p w14:paraId="70441ADB"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Odpočinek podle odstavce 1 může být zaměstnanci městské hromadné dopravy</w:t>
      </w:r>
    </w:p>
    <w:p w14:paraId="7FC730CD"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a)</w:t>
      </w:r>
      <w:r w:rsidRPr="00CC0C6E">
        <w:rPr>
          <w:rFonts w:ascii="Arial" w:eastAsia="Times New Roman" w:hAnsi="Arial" w:cs="Arial"/>
          <w:color w:val="000000"/>
          <w:sz w:val="20"/>
          <w:szCs w:val="20"/>
          <w:lang w:eastAsia="cs-CZ"/>
        </w:rPr>
        <w:t> zkrácen až na 9 hodin nejvýše třikrát v týdnu za podmínky, že v následujícím týdnu bude prodloužen o dobu předchozího zkrácení,</w:t>
      </w:r>
    </w:p>
    <w:p w14:paraId="17A82262"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b)</w:t>
      </w:r>
      <w:r w:rsidRPr="00CC0C6E">
        <w:rPr>
          <w:rFonts w:ascii="Arial" w:eastAsia="Times New Roman" w:hAnsi="Arial" w:cs="Arial"/>
          <w:color w:val="000000"/>
          <w:sz w:val="20"/>
          <w:szCs w:val="20"/>
          <w:lang w:eastAsia="cs-CZ"/>
        </w:rPr>
        <w:t> během 24 hodin po sobě jdoucích rozdělen na dvě nebo tři části ve dnech, v nichž není zkrácen podle písmene a), přičemž musí jedna část činit alespoň 8 hodin a nepřetržitý odpočinek musí být prodloužen z 11 hodin na alespoň 12 hodin.</w:t>
      </w:r>
    </w:p>
    <w:p w14:paraId="283BD176"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lastRenderedPageBreak/>
        <w:t>§ 18</w:t>
      </w:r>
    </w:p>
    <w:p w14:paraId="19DF56C3"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v týdnu</w:t>
      </w:r>
    </w:p>
    <w:p w14:paraId="281047D7"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13A0C42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rozvrhne pracovní dobu zaměstnanci městské hromadné dopravy tak, že doba nepřetržitého odpočinku v týdnu během každého období sedmi po sobě jdoucích kalendářních dnů bude alespoň 24 hodin s tím, že za období 3 týdnů bude tento odpočinek činit celkem alespoň 105 hodin.</w:t>
      </w:r>
    </w:p>
    <w:p w14:paraId="19918C65"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7FC3C712"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3</w:t>
      </w:r>
    </w:p>
    <w:p w14:paraId="14B8E937"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Bezpečnostní přestávka</w:t>
      </w:r>
    </w:p>
    <w:p w14:paraId="14D79735" w14:textId="77777777" w:rsidR="00461C46" w:rsidRDefault="00461C46" w:rsidP="00CC0C6E">
      <w:pPr>
        <w:shd w:val="clear" w:color="auto" w:fill="FFFFFF"/>
        <w:spacing w:after="0" w:line="240" w:lineRule="auto"/>
        <w:jc w:val="center"/>
        <w:rPr>
          <w:rFonts w:ascii="Arial" w:eastAsia="Times New Roman" w:hAnsi="Arial" w:cs="Arial"/>
          <w:b/>
          <w:bCs/>
          <w:sz w:val="20"/>
          <w:szCs w:val="20"/>
          <w:lang w:eastAsia="cs-CZ"/>
        </w:rPr>
      </w:pPr>
    </w:p>
    <w:p w14:paraId="2DD096E2"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19</w:t>
      </w:r>
    </w:p>
    <w:p w14:paraId="363932A5" w14:textId="77777777" w:rsidR="00CC0C6E" w:rsidRPr="00CC0C6E" w:rsidRDefault="00CC0C6E" w:rsidP="00CC0C6E">
      <w:pPr>
        <w:shd w:val="clear" w:color="auto" w:fill="FFFFFF"/>
        <w:spacing w:after="0" w:line="240" w:lineRule="auto"/>
        <w:jc w:val="center"/>
        <w:rPr>
          <w:rFonts w:ascii="Arial" w:eastAsia="Times New Roman" w:hAnsi="Arial" w:cs="Arial"/>
          <w:sz w:val="20"/>
          <w:szCs w:val="20"/>
          <w:lang w:eastAsia="cs-CZ"/>
        </w:rPr>
      </w:pPr>
    </w:p>
    <w:p w14:paraId="4B58B5E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je povinen zajistit, aby doba řízení zaměstnance městské hromadné dopravy byla nejdéle po 4 hodinách řízení přerušena bezpečnostní přestávkou v trvání nejméně 30 minut, nenásleduje-li nepřetržitý odpočinek mezi dvěma směnami nebo nepřetržitý odpočinek v týdnu. Tato přestávka může být rozdělena do několika přestávek v trvání nejméně 10 minut.</w:t>
      </w:r>
    </w:p>
    <w:p w14:paraId="2547A0E9" w14:textId="77777777" w:rsidR="00CC0C6E" w:rsidRDefault="00CC0C6E" w:rsidP="00CC0C6E">
      <w:pPr>
        <w:shd w:val="clear" w:color="auto" w:fill="FFFFFF"/>
        <w:spacing w:after="0" w:line="240" w:lineRule="auto"/>
        <w:jc w:val="both"/>
        <w:rPr>
          <w:rFonts w:ascii="Arial" w:eastAsia="Times New Roman" w:hAnsi="Arial" w:cs="Arial"/>
          <w:b/>
          <w:bCs/>
          <w:color w:val="282828"/>
          <w:lang w:eastAsia="cs-CZ"/>
        </w:rPr>
      </w:pPr>
    </w:p>
    <w:p w14:paraId="47F4C863" w14:textId="77777777" w:rsidR="00CC0C6E" w:rsidRPr="00CC0C6E" w:rsidRDefault="00CC0C6E" w:rsidP="00CC0C6E">
      <w:pPr>
        <w:shd w:val="clear" w:color="auto" w:fill="FFFFFF"/>
        <w:spacing w:after="0" w:line="240" w:lineRule="auto"/>
        <w:jc w:val="center"/>
        <w:rPr>
          <w:rFonts w:ascii="Arial" w:eastAsia="Times New Roman" w:hAnsi="Arial" w:cs="Arial"/>
          <w:b/>
          <w:bCs/>
          <w:lang w:eastAsia="cs-CZ"/>
        </w:rPr>
      </w:pPr>
      <w:r w:rsidRPr="00CC0C6E">
        <w:rPr>
          <w:rFonts w:ascii="Arial" w:eastAsia="Times New Roman" w:hAnsi="Arial" w:cs="Arial"/>
          <w:b/>
          <w:bCs/>
          <w:lang w:eastAsia="cs-CZ"/>
        </w:rPr>
        <w:t>HLAVA VI</w:t>
      </w:r>
    </w:p>
    <w:p w14:paraId="14B84B38"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ČLEN OSÁDKY AUTOBUSU V LINKOVÉ OSOBNÍ DOPRAVĚ</w:t>
      </w:r>
    </w:p>
    <w:p w14:paraId="7D2A613B" w14:textId="77777777" w:rsidR="00461C46" w:rsidRDefault="00461C46" w:rsidP="00CC0C6E">
      <w:pPr>
        <w:shd w:val="clear" w:color="auto" w:fill="FFFFFF"/>
        <w:spacing w:after="0" w:line="240" w:lineRule="auto"/>
        <w:jc w:val="center"/>
        <w:rPr>
          <w:rFonts w:ascii="Arial" w:eastAsia="Times New Roman" w:hAnsi="Arial" w:cs="Arial"/>
          <w:b/>
          <w:bCs/>
          <w:sz w:val="20"/>
          <w:szCs w:val="20"/>
          <w:lang w:eastAsia="cs-CZ"/>
        </w:rPr>
      </w:pPr>
    </w:p>
    <w:p w14:paraId="5DE115FC"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19a</w:t>
      </w:r>
    </w:p>
    <w:p w14:paraId="1F1540A3"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0D5D69C3"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Na pracovní dobu, dobu odpočinku a bezpečnostní přestávku člena osádky autobusu v linkové osobní dopravě se použijí ustanovení § 16 až 19.</w:t>
      </w:r>
    </w:p>
    <w:p w14:paraId="53AF0853" w14:textId="77777777" w:rsidR="00CC0C6E" w:rsidRDefault="00CC0C6E" w:rsidP="00CC0C6E">
      <w:pPr>
        <w:shd w:val="clear" w:color="auto" w:fill="FFFFFF"/>
        <w:spacing w:after="0" w:line="240" w:lineRule="auto"/>
        <w:jc w:val="both"/>
        <w:rPr>
          <w:rFonts w:ascii="Arial" w:eastAsia="Times New Roman" w:hAnsi="Arial" w:cs="Arial"/>
          <w:b/>
          <w:bCs/>
          <w:color w:val="FF8400"/>
          <w:sz w:val="20"/>
          <w:szCs w:val="20"/>
          <w:lang w:eastAsia="cs-CZ"/>
        </w:rPr>
      </w:pPr>
    </w:p>
    <w:p w14:paraId="7CDF319D"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19b</w:t>
      </w:r>
    </w:p>
    <w:p w14:paraId="197F4F98"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441D41ED"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 dobu čekání mezi spoji náleží členu osádky autobusu v linkové osobní dopravě odměna podle § 9a.</w:t>
      </w:r>
    </w:p>
    <w:p w14:paraId="3176F46B" w14:textId="77777777" w:rsidR="00CC0C6E" w:rsidRDefault="00CC0C6E" w:rsidP="00CC0C6E">
      <w:pPr>
        <w:shd w:val="clear" w:color="auto" w:fill="FFFFFF"/>
        <w:spacing w:after="0" w:line="240" w:lineRule="auto"/>
        <w:jc w:val="both"/>
        <w:rPr>
          <w:rFonts w:ascii="Arial" w:eastAsia="Times New Roman" w:hAnsi="Arial" w:cs="Arial"/>
          <w:b/>
          <w:bCs/>
          <w:color w:val="282828"/>
          <w:lang w:eastAsia="cs-CZ"/>
        </w:rPr>
      </w:pPr>
    </w:p>
    <w:p w14:paraId="3B8B861C" w14:textId="77777777" w:rsidR="00CC0C6E" w:rsidRPr="00CC0C6E" w:rsidRDefault="00CC0C6E" w:rsidP="00CC0C6E">
      <w:pPr>
        <w:shd w:val="clear" w:color="auto" w:fill="FFFFFF"/>
        <w:spacing w:after="0" w:line="240" w:lineRule="auto"/>
        <w:jc w:val="center"/>
        <w:rPr>
          <w:rFonts w:ascii="Arial" w:eastAsia="Times New Roman" w:hAnsi="Arial" w:cs="Arial"/>
          <w:b/>
          <w:bCs/>
          <w:lang w:eastAsia="cs-CZ"/>
        </w:rPr>
      </w:pPr>
      <w:r w:rsidRPr="00CC0C6E">
        <w:rPr>
          <w:rFonts w:ascii="Arial" w:eastAsia="Times New Roman" w:hAnsi="Arial" w:cs="Arial"/>
          <w:b/>
          <w:bCs/>
          <w:lang w:eastAsia="cs-CZ"/>
        </w:rPr>
        <w:t>HLAVA VII</w:t>
      </w:r>
    </w:p>
    <w:p w14:paraId="72A4C6D2"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ZAMĚSTNANEC ZAJIŠŤUJÍCÍ PROVOZOVÁNÍ LETIŠTĚ</w:t>
      </w:r>
    </w:p>
    <w:p w14:paraId="366C60A6"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1</w:t>
      </w:r>
    </w:p>
    <w:p w14:paraId="76C48B9B"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doba</w:t>
      </w:r>
    </w:p>
    <w:p w14:paraId="6D2CA833"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20</w:t>
      </w:r>
    </w:p>
    <w:p w14:paraId="653DA622" w14:textId="77777777" w:rsidR="00CC0C6E" w:rsidRPr="00CC0C6E" w:rsidRDefault="00CC0C6E" w:rsidP="00CC0C6E">
      <w:pPr>
        <w:shd w:val="clear" w:color="auto" w:fill="FFFFFF"/>
        <w:spacing w:after="0" w:line="240" w:lineRule="auto"/>
        <w:jc w:val="both"/>
        <w:rPr>
          <w:rFonts w:ascii="Arial" w:eastAsia="Times New Roman" w:hAnsi="Arial" w:cs="Arial"/>
          <w:b/>
          <w:bCs/>
          <w:color w:val="FF8400"/>
          <w:sz w:val="20"/>
          <w:szCs w:val="20"/>
          <w:lang w:eastAsia="cs-CZ"/>
        </w:rPr>
      </w:pPr>
    </w:p>
    <w:p w14:paraId="091B5F11"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rozvrhne pracovní dobu tak, aby délka směny zaměstnance zajišťujícího provozování letiště činila nejvýše 16 hodin.</w:t>
      </w:r>
    </w:p>
    <w:p w14:paraId="7A1AB430"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6D7F8B4C"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2</w:t>
      </w:r>
    </w:p>
    <w:p w14:paraId="510FD82C"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Doba odpočinku</w:t>
      </w:r>
    </w:p>
    <w:p w14:paraId="67E4E9AC"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21</w:t>
      </w:r>
    </w:p>
    <w:p w14:paraId="53E55595"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mezi dvěma směnami</w:t>
      </w:r>
    </w:p>
    <w:p w14:paraId="201116C3" w14:textId="77777777" w:rsidR="00CC0C6E" w:rsidRPr="00CC0C6E" w:rsidRDefault="00CC0C6E" w:rsidP="00CC0C6E">
      <w:pPr>
        <w:shd w:val="clear" w:color="auto" w:fill="FFFFFF"/>
        <w:spacing w:after="0" w:line="330" w:lineRule="atLeast"/>
        <w:outlineLvl w:val="2"/>
        <w:rPr>
          <w:rFonts w:ascii="Arial" w:eastAsia="Times New Roman" w:hAnsi="Arial" w:cs="Arial"/>
          <w:b/>
          <w:bCs/>
          <w:color w:val="08A8F8"/>
          <w:lang w:eastAsia="cs-CZ"/>
        </w:rPr>
      </w:pPr>
    </w:p>
    <w:p w14:paraId="4AA3045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rozvrhne pracovní dobu zaměstnance zajišťujícího provozování letiště tak, aby měl mezi koncem jedné směny a začátkem následující směny nepřetržitý odpočinek po dobu alespoň 11 hodin během 24 hodin po sobě jdoucích.</w:t>
      </w:r>
    </w:p>
    <w:p w14:paraId="6AE96A3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Odpočinek podle odstavce 1 může být zaměstnanci zajišťujícímu provozování letiště zkrácen až na 8 hodin během 24 hodin po sobě jdoucích za podmínky, že následující odpočinek bude prodloužen o dobu zkrácení tohoto odpočinku.</w:t>
      </w:r>
    </w:p>
    <w:p w14:paraId="179CDB89" w14:textId="77777777" w:rsidR="00CC0C6E" w:rsidRDefault="00CC0C6E" w:rsidP="00CC0C6E">
      <w:pPr>
        <w:shd w:val="clear" w:color="auto" w:fill="FFFFFF"/>
        <w:spacing w:after="0" w:line="240" w:lineRule="auto"/>
        <w:jc w:val="both"/>
        <w:rPr>
          <w:rFonts w:ascii="Arial" w:eastAsia="Times New Roman" w:hAnsi="Arial" w:cs="Arial"/>
          <w:b/>
          <w:bCs/>
          <w:color w:val="282828"/>
          <w:lang w:eastAsia="cs-CZ"/>
        </w:rPr>
      </w:pPr>
    </w:p>
    <w:p w14:paraId="779ECD8A" w14:textId="77777777" w:rsidR="00461C46" w:rsidRDefault="00461C46" w:rsidP="00CC0C6E">
      <w:pPr>
        <w:shd w:val="clear" w:color="auto" w:fill="FFFFFF"/>
        <w:spacing w:after="0" w:line="240" w:lineRule="auto"/>
        <w:jc w:val="both"/>
        <w:rPr>
          <w:rFonts w:ascii="Arial" w:eastAsia="Times New Roman" w:hAnsi="Arial" w:cs="Arial"/>
          <w:b/>
          <w:bCs/>
          <w:color w:val="282828"/>
          <w:lang w:eastAsia="cs-CZ"/>
        </w:rPr>
      </w:pPr>
    </w:p>
    <w:p w14:paraId="22401EDF" w14:textId="77777777" w:rsidR="00461C46" w:rsidRDefault="00461C46" w:rsidP="00CC0C6E">
      <w:pPr>
        <w:shd w:val="clear" w:color="auto" w:fill="FFFFFF"/>
        <w:spacing w:after="0" w:line="240" w:lineRule="auto"/>
        <w:jc w:val="both"/>
        <w:rPr>
          <w:rFonts w:ascii="Arial" w:eastAsia="Times New Roman" w:hAnsi="Arial" w:cs="Arial"/>
          <w:b/>
          <w:bCs/>
          <w:color w:val="282828"/>
          <w:lang w:eastAsia="cs-CZ"/>
        </w:rPr>
      </w:pPr>
    </w:p>
    <w:p w14:paraId="10ED0EAE" w14:textId="77777777" w:rsidR="00461C46" w:rsidRDefault="00461C46" w:rsidP="00CC0C6E">
      <w:pPr>
        <w:shd w:val="clear" w:color="auto" w:fill="FFFFFF"/>
        <w:spacing w:after="0" w:line="240" w:lineRule="auto"/>
        <w:jc w:val="both"/>
        <w:rPr>
          <w:rFonts w:ascii="Arial" w:eastAsia="Times New Roman" w:hAnsi="Arial" w:cs="Arial"/>
          <w:b/>
          <w:bCs/>
          <w:color w:val="282828"/>
          <w:lang w:eastAsia="cs-CZ"/>
        </w:rPr>
      </w:pPr>
    </w:p>
    <w:p w14:paraId="7158EF7E" w14:textId="77777777" w:rsidR="00461C46" w:rsidRDefault="00461C46" w:rsidP="00CC0C6E">
      <w:pPr>
        <w:shd w:val="clear" w:color="auto" w:fill="FFFFFF"/>
        <w:spacing w:after="0" w:line="240" w:lineRule="auto"/>
        <w:jc w:val="both"/>
        <w:rPr>
          <w:rFonts w:ascii="Arial" w:eastAsia="Times New Roman" w:hAnsi="Arial" w:cs="Arial"/>
          <w:b/>
          <w:bCs/>
          <w:color w:val="282828"/>
          <w:lang w:eastAsia="cs-CZ"/>
        </w:rPr>
      </w:pPr>
    </w:p>
    <w:p w14:paraId="7BE89D25" w14:textId="77777777" w:rsidR="00461C46" w:rsidRDefault="00461C46" w:rsidP="00CC0C6E">
      <w:pPr>
        <w:shd w:val="clear" w:color="auto" w:fill="FFFFFF"/>
        <w:spacing w:after="0" w:line="240" w:lineRule="auto"/>
        <w:jc w:val="both"/>
        <w:rPr>
          <w:rFonts w:ascii="Arial" w:eastAsia="Times New Roman" w:hAnsi="Arial" w:cs="Arial"/>
          <w:b/>
          <w:bCs/>
          <w:color w:val="282828"/>
          <w:lang w:eastAsia="cs-CZ"/>
        </w:rPr>
      </w:pPr>
    </w:p>
    <w:p w14:paraId="25E195B2" w14:textId="77777777" w:rsidR="00461C46" w:rsidRDefault="00461C46" w:rsidP="00CC0C6E">
      <w:pPr>
        <w:shd w:val="clear" w:color="auto" w:fill="FFFFFF"/>
        <w:spacing w:after="0" w:line="240" w:lineRule="auto"/>
        <w:jc w:val="both"/>
        <w:rPr>
          <w:rFonts w:ascii="Arial" w:eastAsia="Times New Roman" w:hAnsi="Arial" w:cs="Arial"/>
          <w:b/>
          <w:bCs/>
          <w:color w:val="282828"/>
          <w:lang w:eastAsia="cs-CZ"/>
        </w:rPr>
      </w:pPr>
    </w:p>
    <w:p w14:paraId="5A388DE0" w14:textId="77777777" w:rsidR="00CC0C6E" w:rsidRPr="00CC0C6E" w:rsidRDefault="00CC0C6E" w:rsidP="00CC0C6E">
      <w:pPr>
        <w:shd w:val="clear" w:color="auto" w:fill="FFFFFF"/>
        <w:spacing w:after="0" w:line="240" w:lineRule="auto"/>
        <w:jc w:val="center"/>
        <w:rPr>
          <w:rFonts w:ascii="Arial" w:eastAsia="Times New Roman" w:hAnsi="Arial" w:cs="Arial"/>
          <w:b/>
          <w:bCs/>
          <w:lang w:eastAsia="cs-CZ"/>
        </w:rPr>
      </w:pPr>
      <w:r w:rsidRPr="00CC0C6E">
        <w:rPr>
          <w:rFonts w:ascii="Arial" w:eastAsia="Times New Roman" w:hAnsi="Arial" w:cs="Arial"/>
          <w:b/>
          <w:bCs/>
          <w:lang w:eastAsia="cs-CZ"/>
        </w:rPr>
        <w:lastRenderedPageBreak/>
        <w:t>HLAVA VIII</w:t>
      </w:r>
    </w:p>
    <w:p w14:paraId="46A7BDC4"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ČLEN POSÁDKY LETADLA</w:t>
      </w:r>
    </w:p>
    <w:p w14:paraId="2C27D78E"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1</w:t>
      </w:r>
    </w:p>
    <w:p w14:paraId="0F8523C7"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doba</w:t>
      </w:r>
    </w:p>
    <w:p w14:paraId="01BA3DD2"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22</w:t>
      </w:r>
    </w:p>
    <w:p w14:paraId="60E2616D"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p>
    <w:p w14:paraId="67C07F0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provozující obchodní leteckou dopravu letouny rozvrhne pracovní dobu člena posádky letadla v souladu s přímo použitelným předpisem Evropských společenství</w:t>
      </w:r>
      <w:hyperlink r:id="rId45" w:anchor="f3152578" w:history="1">
        <w:r w:rsidRPr="00CC0C6E">
          <w:rPr>
            <w:rFonts w:ascii="Arial" w:eastAsia="Times New Roman" w:hAnsi="Arial" w:cs="Arial"/>
            <w:b/>
            <w:bCs/>
            <w:color w:val="15679C"/>
            <w:sz w:val="20"/>
            <w:szCs w:val="20"/>
            <w:vertAlign w:val="superscript"/>
            <w:lang w:eastAsia="cs-CZ"/>
          </w:rPr>
          <w:t>22a</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tak, aby délka směny za podmínek stanovených jiným právním předpisem</w:t>
      </w:r>
      <w:hyperlink r:id="rId46"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p>
    <w:p w14:paraId="5ED5CD4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a)</w:t>
      </w:r>
      <w:r w:rsidRPr="00CC0C6E">
        <w:rPr>
          <w:rFonts w:ascii="Arial" w:eastAsia="Times New Roman" w:hAnsi="Arial" w:cs="Arial"/>
          <w:color w:val="000000"/>
          <w:sz w:val="20"/>
          <w:szCs w:val="20"/>
          <w:lang w:eastAsia="cs-CZ"/>
        </w:rPr>
        <w:t> člena základní posádky letadla</w:t>
      </w:r>
      <w:hyperlink r:id="rId47" w:anchor="f3152578" w:history="1">
        <w:r w:rsidRPr="00CC0C6E">
          <w:rPr>
            <w:rFonts w:ascii="Arial" w:eastAsia="Times New Roman" w:hAnsi="Arial" w:cs="Arial"/>
            <w:b/>
            <w:bCs/>
            <w:color w:val="15679C"/>
            <w:sz w:val="20"/>
            <w:szCs w:val="20"/>
            <w:vertAlign w:val="superscript"/>
            <w:lang w:eastAsia="cs-CZ"/>
          </w:rPr>
          <w:t>22a</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činila nejvýše 14 hodin,</w:t>
      </w:r>
    </w:p>
    <w:p w14:paraId="4B316DF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b)</w:t>
      </w:r>
      <w:r w:rsidRPr="00CC0C6E">
        <w:rPr>
          <w:rFonts w:ascii="Arial" w:eastAsia="Times New Roman" w:hAnsi="Arial" w:cs="Arial"/>
          <w:color w:val="000000"/>
          <w:sz w:val="20"/>
          <w:szCs w:val="20"/>
          <w:lang w:eastAsia="cs-CZ"/>
        </w:rPr>
        <w:t> člena zesílené posádky letadla</w:t>
      </w:r>
      <w:hyperlink r:id="rId48"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činila nejvýše 16 hodin,</w:t>
      </w:r>
    </w:p>
    <w:p w14:paraId="42558882"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c)</w:t>
      </w:r>
      <w:r w:rsidRPr="00CC0C6E">
        <w:rPr>
          <w:rFonts w:ascii="Arial" w:eastAsia="Times New Roman" w:hAnsi="Arial" w:cs="Arial"/>
          <w:color w:val="000000"/>
          <w:sz w:val="20"/>
          <w:szCs w:val="20"/>
          <w:lang w:eastAsia="cs-CZ"/>
        </w:rPr>
        <w:t> člena zdvojené posádky letadla</w:t>
      </w:r>
      <w:hyperlink r:id="rId49"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činila nejvýše 18 hodin.</w:t>
      </w:r>
    </w:p>
    <w:p w14:paraId="6662B7E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Délku směny stanovenou v odstavci 1 lze prodloužit v souladu s přímo použitelným předpisem Evropských společenství</w:t>
      </w:r>
      <w:hyperlink r:id="rId50" w:anchor="f3152578" w:history="1">
        <w:r w:rsidRPr="00CC0C6E">
          <w:rPr>
            <w:rFonts w:ascii="Arial" w:eastAsia="Times New Roman" w:hAnsi="Arial" w:cs="Arial"/>
            <w:b/>
            <w:bCs/>
            <w:color w:val="15679C"/>
            <w:sz w:val="20"/>
            <w:szCs w:val="20"/>
            <w:vertAlign w:val="superscript"/>
            <w:lang w:eastAsia="cs-CZ"/>
          </w:rPr>
          <w:t>22a</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 podmínek stanovených jiným právním předpisem</w:t>
      </w:r>
      <w:hyperlink r:id="rId51"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je-li to v důsledku okolností, které nastanou po zahájení směny, nezbytné pro bezpečné dokončení letu.</w:t>
      </w:r>
    </w:p>
    <w:p w14:paraId="7435AFC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(3)</w:t>
      </w:r>
      <w:r w:rsidRPr="00CC0C6E">
        <w:rPr>
          <w:rFonts w:ascii="Arial" w:eastAsia="Times New Roman" w:hAnsi="Arial" w:cs="Arial"/>
          <w:color w:val="000000"/>
          <w:sz w:val="20"/>
          <w:szCs w:val="20"/>
          <w:lang w:eastAsia="cs-CZ"/>
        </w:rPr>
        <w:t> Pracovní doba člena posádky letadla nesmí přesáhnout v průběhu jednoho týdne 60 hodin, v průběhu čtyř týdnů po sobě jdoucích 200 hodin.</w:t>
      </w:r>
    </w:p>
    <w:p w14:paraId="4AA501C4"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(4)</w:t>
      </w:r>
      <w:r w:rsidRPr="00CC0C6E">
        <w:rPr>
          <w:rFonts w:ascii="Arial" w:eastAsia="Times New Roman" w:hAnsi="Arial" w:cs="Arial"/>
          <w:color w:val="000000"/>
          <w:sz w:val="20"/>
          <w:szCs w:val="20"/>
          <w:lang w:eastAsia="cs-CZ"/>
        </w:rPr>
        <w:t> Zaměstnavatel provozující obchodní leteckou dopravu letouny vypracuje písemný rozvrh týdenní pracovní doby na každý kalendářní měsíc období sjednaného v kolektivní smlouvě pro nerovnoměrně rozvrženou pracovní dobu a seznámí s ním člena posádky letadla nejpozději 10 dnů před začátkem následujícího kalendářního měsíce, v němž je pracovní doba nerovnoměrně rozvržena, pokud se nedohodne s členem posádky letadla jinak.</w:t>
      </w:r>
    </w:p>
    <w:p w14:paraId="374196F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6A48741D"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Díl 2</w:t>
      </w:r>
    </w:p>
    <w:p w14:paraId="789B7132"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Doba odpočinku</w:t>
      </w:r>
    </w:p>
    <w:p w14:paraId="7E52843F"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23</w:t>
      </w:r>
    </w:p>
    <w:p w14:paraId="3EA8531B"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mezi dvěma směnami</w:t>
      </w:r>
    </w:p>
    <w:p w14:paraId="5A891424"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p>
    <w:p w14:paraId="57D6810B"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provozující obchodní leteckou dopravu vrtulníky, letecké práce a leteckou záchrannou službu rozvrhne pracovní dobu člena posádky letadla tak, aby měl mezi koncem jedné směny a začátkem následující směny nepřetržitý odpočinek po dobu alespoň 11 hodin během 24 hodin po sobě jdoucích.</w:t>
      </w:r>
    </w:p>
    <w:p w14:paraId="5B216646"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Odpočinek podle odstavce 1 může být členu posádky letadla za podmínek stanovených jiným právním předpisem</w:t>
      </w:r>
      <w:hyperlink r:id="rId52"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zkrácen až na 10 hodin.</w:t>
      </w:r>
    </w:p>
    <w:p w14:paraId="2B5D7F1F"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(3)</w:t>
      </w:r>
      <w:r w:rsidRPr="00CC0C6E">
        <w:rPr>
          <w:rFonts w:ascii="Arial" w:eastAsia="Times New Roman" w:hAnsi="Arial" w:cs="Arial"/>
          <w:color w:val="000000"/>
          <w:sz w:val="20"/>
          <w:szCs w:val="20"/>
          <w:lang w:eastAsia="cs-CZ"/>
        </w:rPr>
        <w:t> Zaměstnavatel provozující obchodní leteckou dopravu letouny poskytne členu posádky letadla nepřetržitý odpočinek mezi směnami podle přímo použitelného předpisu Evropských společenství</w:t>
      </w:r>
      <w:hyperlink r:id="rId53" w:anchor="f3152580" w:history="1">
        <w:r w:rsidRPr="00CC0C6E">
          <w:rPr>
            <w:rFonts w:ascii="Arial" w:eastAsia="Times New Roman" w:hAnsi="Arial" w:cs="Arial"/>
            <w:b/>
            <w:bCs/>
            <w:color w:val="15679C"/>
            <w:sz w:val="20"/>
            <w:szCs w:val="20"/>
            <w:vertAlign w:val="superscript"/>
            <w:lang w:eastAsia="cs-CZ"/>
          </w:rPr>
          <w:t>23a</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 podmínek stanovených jiným právním předpisem</w:t>
      </w:r>
      <w:hyperlink r:id="rId54"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w:t>
      </w:r>
    </w:p>
    <w:p w14:paraId="3CE28D1F"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(4)</w:t>
      </w:r>
      <w:r w:rsidRPr="00CC0C6E">
        <w:rPr>
          <w:rFonts w:ascii="Arial" w:eastAsia="Times New Roman" w:hAnsi="Arial" w:cs="Arial"/>
          <w:color w:val="000000"/>
          <w:sz w:val="20"/>
          <w:szCs w:val="20"/>
          <w:lang w:eastAsia="cs-CZ"/>
        </w:rPr>
        <w:t> Odpočinek podle odstavce 3 může být členu posádky letadla podle přímo použitelného předpisu Evropských společenství</w:t>
      </w:r>
      <w:hyperlink r:id="rId55" w:anchor="f3152580" w:history="1">
        <w:r w:rsidRPr="00CC0C6E">
          <w:rPr>
            <w:rFonts w:ascii="Arial" w:eastAsia="Times New Roman" w:hAnsi="Arial" w:cs="Arial"/>
            <w:b/>
            <w:bCs/>
            <w:color w:val="15679C"/>
            <w:sz w:val="20"/>
            <w:szCs w:val="20"/>
            <w:vertAlign w:val="superscript"/>
            <w:lang w:eastAsia="cs-CZ"/>
          </w:rPr>
          <w:t>23a</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 podmínek stanovených jiným právním předpisem</w:t>
      </w:r>
      <w:hyperlink r:id="rId56"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zkrácen v rozsahu uvedeném v odstavci 2.</w:t>
      </w:r>
    </w:p>
    <w:p w14:paraId="5A4CB554"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4BD533E7"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23a</w:t>
      </w:r>
    </w:p>
    <w:p w14:paraId="4D34FD55"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Nepřetržitý odpočinek v týdnu</w:t>
      </w:r>
    </w:p>
    <w:p w14:paraId="04E78C9C" w14:textId="77777777" w:rsidR="00CC0C6E" w:rsidRPr="00CC0C6E" w:rsidRDefault="00CC0C6E" w:rsidP="00CC0C6E">
      <w:pPr>
        <w:shd w:val="clear" w:color="auto" w:fill="FFFFFF"/>
        <w:spacing w:after="0" w:line="330" w:lineRule="atLeast"/>
        <w:outlineLvl w:val="2"/>
        <w:rPr>
          <w:rFonts w:ascii="Arial" w:eastAsia="Times New Roman" w:hAnsi="Arial" w:cs="Arial"/>
          <w:b/>
          <w:bCs/>
          <w:color w:val="08A8F8"/>
          <w:lang w:eastAsia="cs-CZ"/>
        </w:rPr>
      </w:pPr>
    </w:p>
    <w:p w14:paraId="4209F146"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Zaměstnavatel provozující obchodní leteckou dopravu letouny rozvrhne pracovní dobu člena posádky letadla tak, aby doba nepřetržitého odpočinku v týdnu v souladu s přímo použitelným předpisem Evropských společenství</w:t>
      </w:r>
      <w:hyperlink r:id="rId57" w:anchor="f3152578" w:history="1">
        <w:r w:rsidRPr="00CC0C6E">
          <w:rPr>
            <w:rFonts w:ascii="Arial" w:eastAsia="Times New Roman" w:hAnsi="Arial" w:cs="Arial"/>
            <w:b/>
            <w:bCs/>
            <w:color w:val="15679C"/>
            <w:sz w:val="20"/>
            <w:szCs w:val="20"/>
            <w:vertAlign w:val="superscript"/>
            <w:lang w:eastAsia="cs-CZ"/>
          </w:rPr>
          <w:t>22a</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 podmínek stanovených jiným právním předpisem</w:t>
      </w:r>
      <w:hyperlink r:id="rId58"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činila nejméně 36 hodin nebo během 10 kalendářních dnů po sobě jdoucích činila nejméně 60 hodin, přičemž v období 4 týdnů musí doba nepřetržitého odpočinku činit nejméně 7 kalendářních dnů, v období 13 týdnů nejméně 24 kalendářních dnů a v období 52 týdnů po sobě jdoucích nejméně 96 kalendářních dnů. Nepřetržitý odpočinek v týdnu se stanoví tak, aby jednou v období 4 týdnů do něho spadala sobota a neděle.</w:t>
      </w:r>
    </w:p>
    <w:p w14:paraId="1279D18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Zaměstnavatel provozující obchodní leteckou dopravu vrtulníky, letecké práce a leteckou záchrannou službu poskytne členu posádky letadla nepřetržitý odpočinek v týdnu za podmínek stanovených jiným právním předpisem</w:t>
      </w:r>
      <w:hyperlink r:id="rId59" w:anchor="f3152579" w:history="1">
        <w:r w:rsidRPr="00CC0C6E">
          <w:rPr>
            <w:rFonts w:ascii="Arial" w:eastAsia="Times New Roman" w:hAnsi="Arial" w:cs="Arial"/>
            <w:b/>
            <w:bCs/>
            <w:color w:val="15679C"/>
            <w:sz w:val="20"/>
            <w:szCs w:val="20"/>
            <w:vertAlign w:val="superscript"/>
            <w:lang w:eastAsia="cs-CZ"/>
          </w:rPr>
          <w:t>23</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v rozsahu uvedeném v odstavci 1.</w:t>
      </w:r>
    </w:p>
    <w:p w14:paraId="66685D11" w14:textId="77777777" w:rsidR="00CC0C6E" w:rsidRDefault="00CC0C6E" w:rsidP="00CC0C6E">
      <w:pPr>
        <w:shd w:val="clear" w:color="auto" w:fill="FFFFFF"/>
        <w:spacing w:after="0" w:line="240" w:lineRule="auto"/>
        <w:jc w:val="both"/>
        <w:rPr>
          <w:rFonts w:ascii="Arial" w:eastAsia="Times New Roman" w:hAnsi="Arial" w:cs="Arial"/>
          <w:b/>
          <w:bCs/>
          <w:color w:val="404040"/>
          <w:sz w:val="20"/>
          <w:szCs w:val="20"/>
          <w:lang w:eastAsia="cs-CZ"/>
        </w:rPr>
      </w:pPr>
    </w:p>
    <w:p w14:paraId="4CC74F62" w14:textId="77777777" w:rsidR="00461C46" w:rsidRDefault="00461C46" w:rsidP="00CC0C6E">
      <w:pPr>
        <w:shd w:val="clear" w:color="auto" w:fill="FFFFFF"/>
        <w:spacing w:after="0" w:line="240" w:lineRule="auto"/>
        <w:jc w:val="center"/>
        <w:rPr>
          <w:rFonts w:ascii="Arial" w:eastAsia="Times New Roman" w:hAnsi="Arial" w:cs="Arial"/>
          <w:b/>
          <w:bCs/>
          <w:sz w:val="20"/>
          <w:szCs w:val="20"/>
          <w:lang w:eastAsia="cs-CZ"/>
        </w:rPr>
      </w:pPr>
    </w:p>
    <w:p w14:paraId="153D4642"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lastRenderedPageBreak/>
        <w:t>Díl 3</w:t>
      </w:r>
    </w:p>
    <w:p w14:paraId="6ABD1BC7"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Pracovní pohotovost</w:t>
      </w:r>
    </w:p>
    <w:p w14:paraId="73DF9E45"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24</w:t>
      </w:r>
    </w:p>
    <w:p w14:paraId="64C7BC5E" w14:textId="77777777" w:rsidR="00CC0C6E" w:rsidRPr="00CC0C6E" w:rsidRDefault="00CC0C6E" w:rsidP="00CC0C6E">
      <w:pPr>
        <w:shd w:val="clear" w:color="auto" w:fill="FFFFFF"/>
        <w:spacing w:after="0" w:line="240" w:lineRule="auto"/>
        <w:jc w:val="both"/>
        <w:rPr>
          <w:rFonts w:ascii="Arial" w:eastAsia="Times New Roman" w:hAnsi="Arial" w:cs="Arial"/>
          <w:b/>
          <w:bCs/>
          <w:color w:val="FF8400"/>
          <w:sz w:val="20"/>
          <w:szCs w:val="20"/>
          <w:lang w:eastAsia="cs-CZ"/>
        </w:rPr>
      </w:pPr>
    </w:p>
    <w:p w14:paraId="5D92535D"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Zaměstnavatel provozující obchodní leteckou dopravu letouny může s členem posádky letadla dohodnout pracovní pohotovost mimo území České republiky v místě, kde mu zajistí ubytování, v rozsahu nejvýše 12 hodin během 24 hodin po sobě jdoucích a nejvýše 72 hodin v období 4 týdnů po sobě jdoucích. Dohodnutý rozsah pracovní pohotovosti nesmí přesáhnout 400 hodin v období 52 týdnů po sobě jdoucích.</w:t>
      </w:r>
    </w:p>
    <w:p w14:paraId="5195023B" w14:textId="77777777" w:rsidR="00CC0C6E" w:rsidRDefault="00CC0C6E" w:rsidP="00CC0C6E">
      <w:pPr>
        <w:shd w:val="clear" w:color="auto" w:fill="FFFFFF"/>
        <w:spacing w:after="0" w:line="240" w:lineRule="auto"/>
        <w:jc w:val="both"/>
        <w:rPr>
          <w:rFonts w:ascii="Arial" w:eastAsia="Times New Roman" w:hAnsi="Arial" w:cs="Arial"/>
          <w:b/>
          <w:bCs/>
          <w:i/>
          <w:iCs/>
          <w:color w:val="B06060"/>
          <w:lang w:eastAsia="cs-CZ"/>
        </w:rPr>
      </w:pPr>
    </w:p>
    <w:p w14:paraId="5C837D67" w14:textId="77777777" w:rsidR="00CC0C6E" w:rsidRPr="00CC0C6E" w:rsidRDefault="00CC0C6E" w:rsidP="00CC0C6E">
      <w:pPr>
        <w:shd w:val="clear" w:color="auto" w:fill="FFFFFF"/>
        <w:spacing w:after="0" w:line="240" w:lineRule="auto"/>
        <w:jc w:val="both"/>
        <w:rPr>
          <w:rFonts w:ascii="Arial" w:eastAsia="Times New Roman" w:hAnsi="Arial" w:cs="Arial"/>
          <w:i/>
          <w:iCs/>
          <w:lang w:eastAsia="cs-CZ"/>
        </w:rPr>
      </w:pPr>
      <w:r w:rsidRPr="00CC0C6E">
        <w:rPr>
          <w:rFonts w:ascii="Arial" w:eastAsia="Times New Roman" w:hAnsi="Arial" w:cs="Arial"/>
          <w:b/>
          <w:bCs/>
          <w:i/>
          <w:iCs/>
          <w:lang w:eastAsia="cs-CZ"/>
        </w:rPr>
        <w:t xml:space="preserve">HLAVA VIII </w:t>
      </w:r>
      <w:r w:rsidRPr="00CC0C6E">
        <w:rPr>
          <w:rFonts w:ascii="Arial" w:eastAsia="Times New Roman" w:hAnsi="Arial" w:cs="Arial"/>
          <w:i/>
          <w:iCs/>
          <w:lang w:eastAsia="cs-CZ"/>
        </w:rPr>
        <w:t>zrušeno</w:t>
      </w:r>
    </w:p>
    <w:p w14:paraId="3B6ECECE" w14:textId="77777777" w:rsidR="00CC0C6E" w:rsidRPr="00CC0C6E" w:rsidRDefault="00CC0C6E" w:rsidP="00CC0C6E">
      <w:pPr>
        <w:shd w:val="clear" w:color="auto" w:fill="FFFFFF"/>
        <w:spacing w:after="0" w:line="240" w:lineRule="auto"/>
        <w:jc w:val="both"/>
        <w:rPr>
          <w:rFonts w:ascii="Arial" w:eastAsia="Times New Roman" w:hAnsi="Arial" w:cs="Arial"/>
          <w:b/>
          <w:bCs/>
          <w:i/>
          <w:iCs/>
          <w:lang w:eastAsia="cs-CZ"/>
        </w:rPr>
      </w:pPr>
    </w:p>
    <w:p w14:paraId="25008E61" w14:textId="77777777" w:rsidR="00CC0C6E" w:rsidRPr="00CC0C6E" w:rsidRDefault="00CC0C6E" w:rsidP="00CC0C6E">
      <w:pPr>
        <w:shd w:val="clear" w:color="auto" w:fill="FFFFFF"/>
        <w:spacing w:after="0" w:line="240" w:lineRule="auto"/>
        <w:jc w:val="both"/>
        <w:rPr>
          <w:rFonts w:ascii="Arial" w:eastAsia="Times New Roman" w:hAnsi="Arial" w:cs="Arial"/>
          <w:b/>
          <w:bCs/>
          <w:i/>
          <w:iCs/>
          <w:sz w:val="20"/>
          <w:szCs w:val="20"/>
          <w:lang w:eastAsia="cs-CZ"/>
        </w:rPr>
      </w:pPr>
      <w:r w:rsidRPr="00CC0C6E">
        <w:rPr>
          <w:rFonts w:ascii="Arial" w:eastAsia="Times New Roman" w:hAnsi="Arial" w:cs="Arial"/>
          <w:b/>
          <w:bCs/>
          <w:i/>
          <w:iCs/>
          <w:sz w:val="20"/>
          <w:szCs w:val="20"/>
          <w:lang w:eastAsia="cs-CZ"/>
        </w:rPr>
        <w:t xml:space="preserve">Díl 1 </w:t>
      </w:r>
      <w:r w:rsidRPr="00CC0C6E">
        <w:rPr>
          <w:rFonts w:ascii="Arial" w:eastAsia="Times New Roman" w:hAnsi="Arial" w:cs="Arial"/>
          <w:i/>
          <w:iCs/>
          <w:sz w:val="20"/>
          <w:szCs w:val="20"/>
          <w:lang w:eastAsia="cs-CZ"/>
        </w:rPr>
        <w:t>zrušeno</w:t>
      </w:r>
    </w:p>
    <w:p w14:paraId="2162D50A" w14:textId="77777777" w:rsidR="00CC0C6E" w:rsidRPr="00CC0C6E" w:rsidRDefault="00CC0C6E" w:rsidP="00CC0C6E">
      <w:pPr>
        <w:shd w:val="clear" w:color="auto" w:fill="FFFFFF"/>
        <w:spacing w:after="0" w:line="240" w:lineRule="auto"/>
        <w:jc w:val="both"/>
        <w:rPr>
          <w:rFonts w:ascii="Arial" w:eastAsia="Times New Roman" w:hAnsi="Arial" w:cs="Arial"/>
          <w:i/>
          <w:iCs/>
          <w:sz w:val="20"/>
          <w:szCs w:val="20"/>
          <w:lang w:eastAsia="cs-CZ"/>
        </w:rPr>
      </w:pPr>
      <w:r w:rsidRPr="00CC0C6E">
        <w:rPr>
          <w:rFonts w:ascii="Arial" w:eastAsia="Times New Roman" w:hAnsi="Arial" w:cs="Arial"/>
          <w:b/>
          <w:bCs/>
          <w:i/>
          <w:iCs/>
          <w:sz w:val="20"/>
          <w:szCs w:val="20"/>
          <w:lang w:eastAsia="cs-CZ"/>
        </w:rPr>
        <w:t xml:space="preserve">§ 25 </w:t>
      </w:r>
      <w:r w:rsidRPr="00CC0C6E">
        <w:rPr>
          <w:rFonts w:ascii="Arial" w:eastAsia="Times New Roman" w:hAnsi="Arial" w:cs="Arial"/>
          <w:i/>
          <w:iCs/>
          <w:sz w:val="20"/>
          <w:szCs w:val="20"/>
          <w:lang w:eastAsia="cs-CZ"/>
        </w:rPr>
        <w:t>zrušeno</w:t>
      </w:r>
    </w:p>
    <w:p w14:paraId="6793A424" w14:textId="77777777" w:rsidR="00CC0C6E" w:rsidRPr="00CC0C6E" w:rsidRDefault="00CC0C6E" w:rsidP="00CC0C6E">
      <w:pPr>
        <w:shd w:val="clear" w:color="auto" w:fill="FFFFFF"/>
        <w:spacing w:after="0" w:line="240" w:lineRule="auto"/>
        <w:jc w:val="both"/>
        <w:rPr>
          <w:rFonts w:ascii="Arial" w:eastAsia="Times New Roman" w:hAnsi="Arial" w:cs="Arial"/>
          <w:b/>
          <w:bCs/>
          <w:i/>
          <w:iCs/>
          <w:sz w:val="20"/>
          <w:szCs w:val="20"/>
          <w:lang w:eastAsia="cs-CZ"/>
        </w:rPr>
      </w:pPr>
    </w:p>
    <w:p w14:paraId="260CEC2B" w14:textId="77777777" w:rsidR="00CC0C6E" w:rsidRPr="00CC0C6E" w:rsidRDefault="00CC0C6E" w:rsidP="00CC0C6E">
      <w:pPr>
        <w:shd w:val="clear" w:color="auto" w:fill="FFFFFF"/>
        <w:spacing w:after="0" w:line="240" w:lineRule="auto"/>
        <w:jc w:val="both"/>
        <w:rPr>
          <w:rFonts w:ascii="Arial" w:eastAsia="Times New Roman" w:hAnsi="Arial" w:cs="Arial"/>
          <w:b/>
          <w:bCs/>
          <w:i/>
          <w:iCs/>
          <w:sz w:val="20"/>
          <w:szCs w:val="20"/>
          <w:lang w:eastAsia="cs-CZ"/>
        </w:rPr>
      </w:pPr>
      <w:r w:rsidRPr="00CC0C6E">
        <w:rPr>
          <w:rFonts w:ascii="Arial" w:eastAsia="Times New Roman" w:hAnsi="Arial" w:cs="Arial"/>
          <w:b/>
          <w:bCs/>
          <w:i/>
          <w:iCs/>
          <w:sz w:val="20"/>
          <w:szCs w:val="20"/>
          <w:lang w:eastAsia="cs-CZ"/>
        </w:rPr>
        <w:t xml:space="preserve">Díl 2 </w:t>
      </w:r>
      <w:r w:rsidRPr="00CC0C6E">
        <w:rPr>
          <w:rFonts w:ascii="Arial" w:eastAsia="Times New Roman" w:hAnsi="Arial" w:cs="Arial"/>
          <w:i/>
          <w:iCs/>
          <w:sz w:val="20"/>
          <w:szCs w:val="20"/>
          <w:lang w:eastAsia="cs-CZ"/>
        </w:rPr>
        <w:t>zrušeno</w:t>
      </w:r>
    </w:p>
    <w:p w14:paraId="58CD0775" w14:textId="77777777" w:rsidR="00CC0C6E" w:rsidRPr="00CC0C6E" w:rsidRDefault="00CC0C6E" w:rsidP="00CC0C6E">
      <w:pPr>
        <w:shd w:val="clear" w:color="auto" w:fill="FFFFFF"/>
        <w:spacing w:after="0" w:line="240" w:lineRule="auto"/>
        <w:jc w:val="both"/>
        <w:rPr>
          <w:rFonts w:ascii="Arial" w:eastAsia="Times New Roman" w:hAnsi="Arial" w:cs="Arial"/>
          <w:b/>
          <w:bCs/>
          <w:i/>
          <w:iCs/>
          <w:sz w:val="20"/>
          <w:szCs w:val="20"/>
          <w:lang w:eastAsia="cs-CZ"/>
        </w:rPr>
      </w:pPr>
      <w:r w:rsidRPr="00CC0C6E">
        <w:rPr>
          <w:rFonts w:ascii="Arial" w:eastAsia="Times New Roman" w:hAnsi="Arial" w:cs="Arial"/>
          <w:b/>
          <w:bCs/>
          <w:i/>
          <w:iCs/>
          <w:sz w:val="20"/>
          <w:szCs w:val="20"/>
          <w:lang w:eastAsia="cs-CZ"/>
        </w:rPr>
        <w:t xml:space="preserve">§ 26, § 27 </w:t>
      </w:r>
      <w:r w:rsidRPr="00CC0C6E">
        <w:rPr>
          <w:rFonts w:ascii="Arial" w:eastAsia="Times New Roman" w:hAnsi="Arial" w:cs="Arial"/>
          <w:i/>
          <w:iCs/>
          <w:sz w:val="20"/>
          <w:szCs w:val="20"/>
          <w:lang w:eastAsia="cs-CZ"/>
        </w:rPr>
        <w:t>zrušeno</w:t>
      </w:r>
    </w:p>
    <w:p w14:paraId="4CA40B8A" w14:textId="77777777" w:rsidR="00CC0C6E" w:rsidRPr="00CC0C6E" w:rsidRDefault="00CC0C6E" w:rsidP="00CC0C6E">
      <w:pPr>
        <w:shd w:val="clear" w:color="auto" w:fill="FFFFFF"/>
        <w:spacing w:before="240" w:after="0" w:line="240" w:lineRule="auto"/>
        <w:rPr>
          <w:rFonts w:ascii="Arial" w:eastAsia="Times New Roman" w:hAnsi="Arial" w:cs="Arial"/>
          <w:sz w:val="20"/>
          <w:szCs w:val="20"/>
          <w:lang w:eastAsia="cs-CZ"/>
        </w:rPr>
      </w:pPr>
    </w:p>
    <w:p w14:paraId="4C5B8686" w14:textId="77777777" w:rsidR="00CC0C6E" w:rsidRPr="00CC0C6E" w:rsidRDefault="00CC0C6E" w:rsidP="00CC0C6E">
      <w:pPr>
        <w:shd w:val="clear" w:color="auto" w:fill="FFFFFF"/>
        <w:spacing w:after="0" w:line="240" w:lineRule="auto"/>
        <w:jc w:val="center"/>
        <w:rPr>
          <w:rFonts w:ascii="Arial" w:eastAsia="Times New Roman" w:hAnsi="Arial" w:cs="Arial"/>
          <w:b/>
          <w:bCs/>
          <w:sz w:val="24"/>
          <w:szCs w:val="24"/>
          <w:lang w:eastAsia="cs-CZ"/>
        </w:rPr>
      </w:pPr>
      <w:r w:rsidRPr="00CC0C6E">
        <w:rPr>
          <w:rFonts w:ascii="Arial" w:eastAsia="Times New Roman" w:hAnsi="Arial" w:cs="Arial"/>
          <w:b/>
          <w:bCs/>
          <w:sz w:val="24"/>
          <w:szCs w:val="24"/>
          <w:lang w:eastAsia="cs-CZ"/>
        </w:rPr>
        <w:t>ČÁST TŘETÍ</w:t>
      </w:r>
    </w:p>
    <w:p w14:paraId="6E4490E7" w14:textId="77777777" w:rsidR="00CC0C6E" w:rsidRDefault="00CC0C6E" w:rsidP="00CC0C6E">
      <w:pPr>
        <w:shd w:val="clear" w:color="auto" w:fill="FFFFFF"/>
        <w:spacing w:after="0" w:line="330" w:lineRule="atLeast"/>
        <w:jc w:val="center"/>
        <w:outlineLvl w:val="2"/>
        <w:rPr>
          <w:rFonts w:ascii="Arial" w:eastAsia="Times New Roman" w:hAnsi="Arial" w:cs="Arial"/>
          <w:b/>
          <w:bCs/>
          <w:lang w:eastAsia="cs-CZ"/>
        </w:rPr>
      </w:pPr>
      <w:r w:rsidRPr="00CC0C6E">
        <w:rPr>
          <w:rFonts w:ascii="Arial" w:eastAsia="Times New Roman" w:hAnsi="Arial" w:cs="Arial"/>
          <w:b/>
          <w:bCs/>
          <w:lang w:eastAsia="cs-CZ"/>
        </w:rPr>
        <w:t>PŘECHODNÁ A ZÁVĚREČNÁ USTANOVENÍ</w:t>
      </w:r>
    </w:p>
    <w:p w14:paraId="5777E008" w14:textId="77777777" w:rsidR="00CC0C6E" w:rsidRPr="00CC0C6E" w:rsidRDefault="00CC0C6E" w:rsidP="00CC0C6E">
      <w:pPr>
        <w:shd w:val="clear" w:color="auto" w:fill="FFFFFF"/>
        <w:spacing w:after="0" w:line="330" w:lineRule="atLeast"/>
        <w:jc w:val="center"/>
        <w:outlineLvl w:val="2"/>
        <w:rPr>
          <w:rFonts w:ascii="Arial" w:eastAsia="Times New Roman" w:hAnsi="Arial" w:cs="Arial"/>
          <w:b/>
          <w:bCs/>
          <w:lang w:eastAsia="cs-CZ"/>
        </w:rPr>
      </w:pPr>
    </w:p>
    <w:p w14:paraId="2CDA8553"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28</w:t>
      </w:r>
    </w:p>
    <w:p w14:paraId="563982A3"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(1)</w:t>
      </w:r>
      <w:r w:rsidRPr="00CC0C6E">
        <w:rPr>
          <w:rFonts w:ascii="Arial" w:eastAsia="Times New Roman" w:hAnsi="Arial" w:cs="Arial"/>
          <w:color w:val="000000"/>
          <w:sz w:val="20"/>
          <w:szCs w:val="20"/>
          <w:lang w:eastAsia="cs-CZ"/>
        </w:rPr>
        <w:t> Do dne 10. dubna 2007 se za zaměstnance podle § 2 písm. a) považuje člen osádky nákladního automobilu nebo autobusu v silniční dopravě podle přímo použitelného předpisu Evropských společenství</w:t>
      </w:r>
      <w:hyperlink r:id="rId60" w:anchor="f3152581" w:history="1">
        <w:r w:rsidRPr="00CC0C6E">
          <w:rPr>
            <w:rFonts w:ascii="Arial" w:eastAsia="Times New Roman" w:hAnsi="Arial" w:cs="Arial"/>
            <w:b/>
            <w:bCs/>
            <w:color w:val="15679C"/>
            <w:sz w:val="20"/>
            <w:szCs w:val="20"/>
            <w:vertAlign w:val="superscript"/>
            <w:lang w:eastAsia="cs-CZ"/>
          </w:rPr>
          <w:t>24</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w:t>
      </w:r>
    </w:p>
    <w:p w14:paraId="77559DF9" w14:textId="77777777" w:rsid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lang w:eastAsia="cs-CZ"/>
        </w:rPr>
        <w:t>(2)</w:t>
      </w:r>
      <w:r w:rsidRPr="00CC0C6E">
        <w:rPr>
          <w:rFonts w:ascii="Arial" w:eastAsia="Times New Roman" w:hAnsi="Arial" w:cs="Arial"/>
          <w:color w:val="000000"/>
          <w:sz w:val="20"/>
          <w:szCs w:val="20"/>
          <w:lang w:eastAsia="cs-CZ"/>
        </w:rPr>
        <w:t> Do dne 10. dubna 2007 se nepřetržitý odpočinek mezi směnami a v týdnu člena osádky nákladního automobilu nebo autobusu v silniční dopravě řídí přímo použitelným předpisem Evropských společenství</w:t>
      </w:r>
      <w:hyperlink r:id="rId61" w:anchor="f3152582" w:history="1">
        <w:r w:rsidRPr="00CC0C6E">
          <w:rPr>
            <w:rFonts w:ascii="Arial" w:eastAsia="Times New Roman" w:hAnsi="Arial" w:cs="Arial"/>
            <w:b/>
            <w:bCs/>
            <w:color w:val="15679C"/>
            <w:sz w:val="20"/>
            <w:szCs w:val="20"/>
            <w:vertAlign w:val="superscript"/>
            <w:lang w:eastAsia="cs-CZ"/>
          </w:rPr>
          <w:t>25</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Za podmínek stanovených v přímo použitelném předpisu Evropských společenství</w:t>
      </w:r>
      <w:hyperlink r:id="rId62" w:anchor="f3152583" w:history="1">
        <w:r w:rsidRPr="00CC0C6E">
          <w:rPr>
            <w:rFonts w:ascii="Arial" w:eastAsia="Times New Roman" w:hAnsi="Arial" w:cs="Arial"/>
            <w:b/>
            <w:bCs/>
            <w:color w:val="15679C"/>
            <w:sz w:val="20"/>
            <w:szCs w:val="20"/>
            <w:vertAlign w:val="superscript"/>
            <w:lang w:eastAsia="cs-CZ"/>
          </w:rPr>
          <w:t>26</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 se nepřetržitý odpočinek mezi směnami a v týdnu řídí mezinárodní smlouvou vyhlášenou ve Sbírce zákonů</w:t>
      </w:r>
      <w:hyperlink r:id="rId63" w:anchor="f3152574" w:history="1">
        <w:r w:rsidRPr="00CC0C6E">
          <w:rPr>
            <w:rFonts w:ascii="Arial" w:eastAsia="Times New Roman" w:hAnsi="Arial" w:cs="Arial"/>
            <w:b/>
            <w:bCs/>
            <w:color w:val="15679C"/>
            <w:sz w:val="20"/>
            <w:szCs w:val="20"/>
            <w:vertAlign w:val="superscript"/>
            <w:lang w:eastAsia="cs-CZ"/>
          </w:rPr>
          <w:t>19</w:t>
        </w:r>
        <w:r w:rsidRPr="00CC0C6E">
          <w:rPr>
            <w:rFonts w:ascii="Arial" w:eastAsia="Times New Roman" w:hAnsi="Arial" w:cs="Arial"/>
            <w:b/>
            <w:bCs/>
            <w:color w:val="15679C"/>
            <w:sz w:val="20"/>
            <w:szCs w:val="20"/>
            <w:lang w:eastAsia="cs-CZ"/>
          </w:rPr>
          <w:t>)</w:t>
        </w:r>
      </w:hyperlink>
      <w:r w:rsidRPr="00CC0C6E">
        <w:rPr>
          <w:rFonts w:ascii="Arial" w:eastAsia="Times New Roman" w:hAnsi="Arial" w:cs="Arial"/>
          <w:color w:val="000000"/>
          <w:sz w:val="20"/>
          <w:szCs w:val="20"/>
          <w:lang w:eastAsia="cs-CZ"/>
        </w:rPr>
        <w:t>.</w:t>
      </w:r>
    </w:p>
    <w:p w14:paraId="2A9A55D7"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p>
    <w:p w14:paraId="7DDBE0A9" w14:textId="77777777" w:rsidR="00CC0C6E" w:rsidRDefault="00CC0C6E" w:rsidP="00CC0C6E">
      <w:pPr>
        <w:shd w:val="clear" w:color="auto" w:fill="FFFFFF"/>
        <w:spacing w:after="0" w:line="240" w:lineRule="auto"/>
        <w:jc w:val="center"/>
        <w:rPr>
          <w:rFonts w:ascii="Arial" w:eastAsia="Times New Roman" w:hAnsi="Arial" w:cs="Arial"/>
          <w:b/>
          <w:bCs/>
          <w:sz w:val="20"/>
          <w:szCs w:val="20"/>
          <w:lang w:eastAsia="cs-CZ"/>
        </w:rPr>
      </w:pPr>
      <w:r w:rsidRPr="00CC0C6E">
        <w:rPr>
          <w:rFonts w:ascii="Arial" w:eastAsia="Times New Roman" w:hAnsi="Arial" w:cs="Arial"/>
          <w:b/>
          <w:bCs/>
          <w:sz w:val="20"/>
          <w:szCs w:val="20"/>
          <w:lang w:eastAsia="cs-CZ"/>
        </w:rPr>
        <w:t>§ 29</w:t>
      </w:r>
    </w:p>
    <w:p w14:paraId="77469F23" w14:textId="77777777" w:rsidR="00CC0C6E" w:rsidRPr="00CC0C6E" w:rsidRDefault="00CC0C6E" w:rsidP="00CC0C6E">
      <w:pPr>
        <w:shd w:val="clear" w:color="auto" w:fill="FFFFFF"/>
        <w:spacing w:after="0" w:line="240" w:lineRule="auto"/>
        <w:jc w:val="center"/>
        <w:rPr>
          <w:rFonts w:ascii="Arial" w:eastAsia="Times New Roman" w:hAnsi="Arial" w:cs="Arial"/>
          <w:b/>
          <w:bCs/>
          <w:sz w:val="20"/>
          <w:szCs w:val="20"/>
          <w:lang w:eastAsia="cs-CZ"/>
        </w:rPr>
      </w:pPr>
    </w:p>
    <w:p w14:paraId="6B5409B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Toto nařízení nabývá účinnosti dnem 1. ledna 2007, s výjimkou ustanovení § 2 písm. a), § 7 a 8, která nabývají účinnosti dnem 11. dubna 2007.</w:t>
      </w:r>
    </w:p>
    <w:p w14:paraId="120558AC" w14:textId="77777777" w:rsidR="00CC0C6E" w:rsidRPr="00CC0C6E" w:rsidRDefault="00CC0C6E" w:rsidP="00CC0C6E">
      <w:pPr>
        <w:shd w:val="clear" w:color="auto" w:fill="FFFFFF"/>
        <w:spacing w:before="240" w:after="0" w:line="240" w:lineRule="auto"/>
        <w:rPr>
          <w:rFonts w:ascii="Arial" w:eastAsia="Times New Roman" w:hAnsi="Arial" w:cs="Arial"/>
          <w:color w:val="000000"/>
          <w:sz w:val="20"/>
          <w:szCs w:val="20"/>
          <w:lang w:eastAsia="cs-CZ"/>
        </w:rPr>
      </w:pPr>
    </w:p>
    <w:p w14:paraId="722771F5" w14:textId="77777777" w:rsidR="00CC0C6E" w:rsidRPr="00CC0C6E" w:rsidRDefault="00CC0C6E" w:rsidP="00CC0C6E">
      <w:pPr>
        <w:shd w:val="clear" w:color="auto" w:fill="FFFFFF"/>
        <w:spacing w:after="0" w:line="240" w:lineRule="auto"/>
        <w:jc w:val="center"/>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Předseda vlády:</w:t>
      </w:r>
      <w:r w:rsidRPr="00CC0C6E">
        <w:rPr>
          <w:rFonts w:ascii="Arial" w:eastAsia="Times New Roman" w:hAnsi="Arial" w:cs="Arial"/>
          <w:color w:val="000000"/>
          <w:sz w:val="20"/>
          <w:szCs w:val="20"/>
          <w:lang w:eastAsia="cs-CZ"/>
        </w:rPr>
        <w:br/>
        <w:t>Ing. Topolánek v. r.</w:t>
      </w:r>
      <w:r w:rsidRPr="00CC0C6E">
        <w:rPr>
          <w:rFonts w:ascii="Arial" w:eastAsia="Times New Roman" w:hAnsi="Arial" w:cs="Arial"/>
          <w:color w:val="000000"/>
          <w:sz w:val="20"/>
          <w:szCs w:val="20"/>
          <w:lang w:eastAsia="cs-CZ"/>
        </w:rPr>
        <w:br/>
        <w:t>Místopředseda vlády a ministr práce a sociálních věcí:</w:t>
      </w:r>
      <w:r w:rsidRPr="00CC0C6E">
        <w:rPr>
          <w:rFonts w:ascii="Arial" w:eastAsia="Times New Roman" w:hAnsi="Arial" w:cs="Arial"/>
          <w:color w:val="000000"/>
          <w:sz w:val="20"/>
          <w:szCs w:val="20"/>
          <w:lang w:eastAsia="cs-CZ"/>
        </w:rPr>
        <w:br/>
        <w:t>RNDr. Nečas v. r.</w:t>
      </w:r>
    </w:p>
    <w:p w14:paraId="6E4BBC09"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6A79A52B"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57C26538"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57B2062F"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63A4280B"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2BA10836"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5BC4CDC4"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2816C35A"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0C5123CC"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1FD70342"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16A4ACA8"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46806CEB"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47DF3C93" w14:textId="77777777" w:rsidR="00461C46" w:rsidRDefault="00461C46" w:rsidP="00CC0C6E">
      <w:pPr>
        <w:shd w:val="clear" w:color="auto" w:fill="FFFFFF"/>
        <w:spacing w:after="0" w:line="300" w:lineRule="atLeast"/>
        <w:outlineLvl w:val="3"/>
        <w:rPr>
          <w:rFonts w:ascii="Arial" w:eastAsia="Times New Roman" w:hAnsi="Arial" w:cs="Arial"/>
          <w:b/>
          <w:bCs/>
          <w:color w:val="070707"/>
          <w:sz w:val="21"/>
          <w:szCs w:val="21"/>
          <w:lang w:eastAsia="cs-CZ"/>
        </w:rPr>
      </w:pPr>
    </w:p>
    <w:p w14:paraId="5A23BF00" w14:textId="77777777" w:rsidR="00CC0C6E" w:rsidRPr="00CC0C6E" w:rsidRDefault="00CC0C6E" w:rsidP="00CC0C6E">
      <w:pPr>
        <w:shd w:val="clear" w:color="auto" w:fill="FFFFFF"/>
        <w:spacing w:after="0" w:line="300" w:lineRule="atLeast"/>
        <w:outlineLvl w:val="3"/>
        <w:rPr>
          <w:rFonts w:ascii="Arial" w:eastAsia="Times New Roman" w:hAnsi="Arial" w:cs="Arial"/>
          <w:b/>
          <w:bCs/>
          <w:color w:val="070707"/>
          <w:sz w:val="21"/>
          <w:szCs w:val="21"/>
          <w:lang w:eastAsia="cs-CZ"/>
        </w:rPr>
      </w:pPr>
      <w:r w:rsidRPr="00CC0C6E">
        <w:rPr>
          <w:rFonts w:ascii="Arial" w:eastAsia="Times New Roman" w:hAnsi="Arial" w:cs="Arial"/>
          <w:b/>
          <w:bCs/>
          <w:color w:val="070707"/>
          <w:sz w:val="21"/>
          <w:szCs w:val="21"/>
          <w:lang w:eastAsia="cs-CZ"/>
        </w:rPr>
        <w:lastRenderedPageBreak/>
        <w:t>Poznámky pod čarou</w:t>
      </w:r>
    </w:p>
    <w:p w14:paraId="2863368C"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Směrnice Rady 2000/79/ES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r w:rsidRPr="00CC0C6E">
        <w:rPr>
          <w:rFonts w:ascii="Arial" w:eastAsia="Times New Roman" w:hAnsi="Arial" w:cs="Arial"/>
          <w:color w:val="000000"/>
          <w:sz w:val="20"/>
          <w:szCs w:val="20"/>
          <w:lang w:eastAsia="cs-CZ"/>
        </w:rPr>
        <w:br/>
        <w:t>Směrnice Evropského parlamentu a Rady 2002/15/ES ze dne 11. března 2002 o úpravě pracovní doby osob vykonávajících mobilní činnosti v silniční dopravě.</w:t>
      </w:r>
      <w:r w:rsidRPr="00CC0C6E">
        <w:rPr>
          <w:rFonts w:ascii="Arial" w:eastAsia="Times New Roman" w:hAnsi="Arial" w:cs="Arial"/>
          <w:color w:val="000000"/>
          <w:sz w:val="20"/>
          <w:szCs w:val="20"/>
          <w:lang w:eastAsia="cs-CZ"/>
        </w:rPr>
        <w:br/>
        <w:t>Směrnice Evropského parlamentu a Rady 2003/88/ES ze dne 4. listopadu 2003 o některých aspektech úpravy pracovní doby.</w:t>
      </w:r>
      <w:r w:rsidRPr="00CC0C6E">
        <w:rPr>
          <w:rFonts w:ascii="Arial" w:eastAsia="Times New Roman" w:hAnsi="Arial" w:cs="Arial"/>
          <w:color w:val="000000"/>
          <w:sz w:val="20"/>
          <w:szCs w:val="20"/>
          <w:lang w:eastAsia="cs-CZ"/>
        </w:rPr>
        <w:br/>
        <w:t>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14:paraId="013060A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Nařízení Rady (EHS) č. 3820/85 ze dne 20. prosince 1985 o harmonizaci určitých sociálních právních předpisů v silniční dopravě.</w:t>
      </w:r>
      <w:r w:rsidRPr="00CC0C6E">
        <w:rPr>
          <w:rFonts w:ascii="Arial" w:eastAsia="Times New Roman" w:hAnsi="Arial" w:cs="Arial"/>
          <w:color w:val="000000"/>
          <w:sz w:val="20"/>
          <w:szCs w:val="20"/>
          <w:lang w:eastAsia="cs-CZ"/>
        </w:rPr>
        <w:br/>
        <w:t>Nařízení Evropského parlamentu a Rady (ES) č. 561/2006 ze dne 15. března 2006 o harmonizaci některých předpisů v sociální oblasti týkajících se silniční dopravy, o změně nařízení Rady (EHS) č. 3821/85 a (ES) č. 2135/98 a o zrušení nařízení Rady (EHS) č. 3820/85.</w:t>
      </w:r>
      <w:r w:rsidRPr="00CC0C6E">
        <w:rPr>
          <w:rFonts w:ascii="Arial" w:eastAsia="Times New Roman" w:hAnsi="Arial" w:cs="Arial"/>
          <w:color w:val="000000"/>
          <w:sz w:val="20"/>
          <w:szCs w:val="20"/>
          <w:lang w:eastAsia="cs-CZ"/>
        </w:rPr>
        <w:br/>
        <w:t>Nařízení Evropského parlamentu a Rady (ES) č. 1899/2006 ze dne 12. prosince 2006, kterým se mění nařízení Rady (EHS) č. 3922/91 o harmonizaci technických požadavků a správních postupů v oblasti civilního letectví.</w:t>
      </w:r>
    </w:p>
    <w:p w14:paraId="37F84DD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3</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Například zákon č. 455/1991 Sb., o živnostenském podnikání (živnostenský zákon), ve znění pozdějších předpisů, zákon č. 111/1994 Sb., o silniční dopravě, ve znění pozdějších předpisů, zákon č. 266/1994 Sb., o dráhách, ve znění pozdějších předpisů, zákon č. 114/1995 Sb., o vnitrozemské plavbě, ve znění pozdějších předpisů, zákon č. 49/1997 Sb., o civilním letectví a o změně a doplnění zákona č. 455/1991 Sb., o živnostenském podnikání (živnostenský zákon), ve znění pozdějších předpisů, zákon č. 13/1997 Sb., o pozemních komunikacích, ve znění pozdějších předpisů.</w:t>
      </w:r>
    </w:p>
    <w:p w14:paraId="4BD012C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4</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2 odst. 1 a 2 a čl. 3 nařízení Evropského parlamentu a Rady (ES) č. 561/2006 ze dne 15. března 2006 o harmonizaci některých předpisů v sociální oblasti týkajících se silniční dopravy, o změně nařízení Rady (EHS) č. 3821/85 a (ES) č. 2135/98 a o zrušení nařízení Rady (EHS) č. 3820/85.</w:t>
      </w:r>
    </w:p>
    <w:p w14:paraId="086CDBB3"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4a</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2 Evropské dohody o práci osádek vozidel v mezinárodní silniční dopravě (AETR) (vyhláška č. 108/1976 Sb., ve znění vyhlášky č. 82/1984 Sb., a vyhlášky č. 80/1994 Sb.).</w:t>
      </w:r>
    </w:p>
    <w:p w14:paraId="5335041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5</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Zákon č. 13/1997 Sb.</w:t>
      </w:r>
    </w:p>
    <w:p w14:paraId="33EBE58A" w14:textId="77777777" w:rsidR="00461C46"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6</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3 odst. 1 písm. a), b) a c) zákona č. 266/1994 Sb.</w:t>
      </w:r>
    </w:p>
    <w:p w14:paraId="7BD1B586"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color w:val="000000"/>
          <w:sz w:val="20"/>
          <w:szCs w:val="20"/>
          <w:lang w:eastAsia="cs-CZ"/>
        </w:rPr>
        <w:t>§ 1 písm. p) vyhlášky č. 173/1995 Sb., kterou se vydává dopravní řád drah.</w:t>
      </w:r>
    </w:p>
    <w:p w14:paraId="372DC014"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6a</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3 odst. 1 písm. a) a b) zákona č. 266/1994 Sb.</w:t>
      </w:r>
    </w:p>
    <w:p w14:paraId="712E966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6b</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34h zákona č. 266/1994 Sb., ve znění zákona č. 181/2006 Sb.</w:t>
      </w:r>
    </w:p>
    <w:p w14:paraId="234CF723"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6c</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10 směrnice Evropského parlamentu a Rady 2004/49/ES ze dne 29. dubna 2004 o bezpečnosti železnic Společenství a změně směrnice Rady 95/18/ES o vydávání licencí železničním podnikům a směrnice 2001/14/ES o přidělování kapacity železniční infrastruktury, zpoplatnění železniční infrastruktury a o vydávání osvědčení o bezpečnosti (směrnice o bezpečnosti železnic).</w:t>
      </w:r>
    </w:p>
    <w:p w14:paraId="5AB1CE2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7</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2 písm. c) vyhlášky č. 175/2000 Sb., o přepravním řádu pro veřejnou drážní a silniční osobní dopravu.</w:t>
      </w:r>
    </w:p>
    <w:p w14:paraId="723EC99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8</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1 odst. 1 písm. a) a § 3 odst. 1 písm. d) zákona č. 266/1994 Sb.</w:t>
      </w:r>
    </w:p>
    <w:p w14:paraId="6DC7B53C"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9</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Zákon č. 49/1997 Sb.</w:t>
      </w:r>
    </w:p>
    <w:p w14:paraId="2180BED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11</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2 odst. 7 zákona č. 61/2000 Sb., o námořní plavbě, ve znění pozdějších předpisů.</w:t>
      </w:r>
    </w:p>
    <w:p w14:paraId="6326750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12</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3 odst. 1 písm. d) zákona č. 266/1994 Sb.</w:t>
      </w:r>
    </w:p>
    <w:p w14:paraId="55638FF6"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13</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3 věta druhá zákoníku práce.</w:t>
      </w:r>
    </w:p>
    <w:p w14:paraId="6796C015"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14</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96 odst. 2 zákoníku práce.</w:t>
      </w:r>
    </w:p>
    <w:p w14:paraId="1D53DF2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15</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79 zákoníku práce.</w:t>
      </w:r>
    </w:p>
    <w:p w14:paraId="35A51990"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16</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96 odst. 1 zákoníku práce.</w:t>
      </w:r>
    </w:p>
    <w:p w14:paraId="19D271D9"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17</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4 písm. g), čl. 8 a 9 nařízení Evropského parlamentu a Rady (ES) č. 561/2006 ze dne 15. března 2006 o harmonizaci některých předpisů v sociální oblasti týkajících se silniční dopravy, o změně nařízení Rady (EHS) č. 3821/85 a (ES) č. 2135/98 a o zrušení nařízení Rady (EHS) č. 3820/85.</w:t>
      </w:r>
    </w:p>
    <w:p w14:paraId="39663EB7"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18</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2 odst. 3 nařízení Evropského parlamentu a Rady (ES) č. 561/2006 ze dne 15. března 2000 o harmonizaci některých předpisů v sociální oblasti týkajících se silniční dopravy, o změně nařízení Rady (EHS) č. 3821/85 a (ES) č. 2135/98 a o zrušení nařízení Rady (EHS) č. 3820/85.</w:t>
      </w:r>
    </w:p>
    <w:p w14:paraId="2280C4C1"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19</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8 a 9 Evropské dohody o práci osádek vozidel v mezinárodní silniční dopravě (AETR) (vyhláška č. 108/1976 Sb., ve znění vyhlášky č. 82/1984 Sb. a vyhlášky č. 80/1994 Sb.).</w:t>
      </w:r>
    </w:p>
    <w:p w14:paraId="4108E486"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lastRenderedPageBreak/>
        <w:t>20</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4 písm. h), čl. 8 a 9 nařízení Evropského parlamentu a Rady (ES) č. 561/2006 ze dne 15. března 2006 o harmonizaci některých předpisů v sociální oblasti týkajících se silniční dopravy, o změně nařízení Rady (EHS) č. 3821/85 a (ES) č. 2135/98 a o zrušení nařízení Rady (EHS) č. 3820/85.</w:t>
      </w:r>
    </w:p>
    <w:p w14:paraId="0D33BC4E"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21</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26 odst. 5 zákona č. 13/1997 Sb.</w:t>
      </w:r>
    </w:p>
    <w:p w14:paraId="14CBA4B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22</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83 odst. 1 zákoníku práce.</w:t>
      </w:r>
    </w:p>
    <w:p w14:paraId="637B235F"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22a</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Hlava Q přílohy III nařízení Evropského parlamentu a Rady (ES) č. 1899/2006 ze dne 12. prosince 2006, kterým se mění nařízení Rady (EHS) č. 3922/91 o harmonizaci technických požadavků a správních postupů v oblasti civilního letectví.</w:t>
      </w:r>
    </w:p>
    <w:p w14:paraId="0608EF5F"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23</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Vyhláška č. 466/2006 Sb., o bezpečnostní letové normě.</w:t>
      </w:r>
    </w:p>
    <w:p w14:paraId="1FD3CCA8"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23a</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Článek OPS 1.1110 hlavy Q přílohy III nařízení Evropského parlamentu a Rady (ES) č. 1899/2006 ze dne 12. prosince 2006, kterým se mění nařízení Rady (EHS) č. 3922/91 o harmonizaci technických požadavků a správních postupů v oblasti civilního letectví.</w:t>
      </w:r>
    </w:p>
    <w:p w14:paraId="1B5F04E7"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24</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2 odst. 1 a čl. 4 nařízení Rady (EHS) č. 3820/85 ze dne 20. prosince 1985 o harmonizaci určitých sociálních právních předpisů v silniční dopravě.</w:t>
      </w:r>
    </w:p>
    <w:p w14:paraId="274BCA6A"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25</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8 a 9 nařízení Rady (EHS) č. 3820/85 ze dne 20. prosince 1985 o harmonizaci určitých sociálních právních předpisů v silniční dopravě.</w:t>
      </w:r>
    </w:p>
    <w:p w14:paraId="21A11CB3"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26</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Čl. 2 odst. 2 nařízení Rady (EHS) č. 3820/85 ze dne 20. prosince 1985 o harmonizaci určitých sociálních právních předpisů v silniční dopravě.</w:t>
      </w:r>
    </w:p>
    <w:p w14:paraId="3CD6D0D9"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27</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2 odst. 7 písm. a) zákona č. 111/1994 Sb., o silniční dopravě, ve znění pozdějších předpisů.</w:t>
      </w:r>
    </w:p>
    <w:p w14:paraId="1816FC29" w14:textId="77777777" w:rsidR="00CC0C6E" w:rsidRPr="00CC0C6E" w:rsidRDefault="00CC0C6E" w:rsidP="00CC0C6E">
      <w:pPr>
        <w:shd w:val="clear" w:color="auto" w:fill="FFFFFF"/>
        <w:spacing w:after="0" w:line="240" w:lineRule="auto"/>
        <w:jc w:val="both"/>
        <w:rPr>
          <w:rFonts w:ascii="Arial" w:eastAsia="Times New Roman" w:hAnsi="Arial" w:cs="Arial"/>
          <w:color w:val="000000"/>
          <w:sz w:val="20"/>
          <w:szCs w:val="20"/>
          <w:lang w:eastAsia="cs-CZ"/>
        </w:rPr>
      </w:pPr>
      <w:r w:rsidRPr="00CC0C6E">
        <w:rPr>
          <w:rFonts w:ascii="Arial" w:eastAsia="Times New Roman" w:hAnsi="Arial" w:cs="Arial"/>
          <w:b/>
          <w:bCs/>
          <w:color w:val="000000"/>
          <w:sz w:val="20"/>
          <w:szCs w:val="20"/>
          <w:vertAlign w:val="superscript"/>
          <w:lang w:eastAsia="cs-CZ"/>
        </w:rPr>
        <w:t>28</w:t>
      </w:r>
      <w:r w:rsidRPr="00CC0C6E">
        <w:rPr>
          <w:rFonts w:ascii="Arial" w:eastAsia="Times New Roman" w:hAnsi="Arial" w:cs="Arial"/>
          <w:b/>
          <w:bCs/>
          <w:color w:val="000000"/>
          <w:sz w:val="20"/>
          <w:szCs w:val="20"/>
          <w:lang w:eastAsia="cs-CZ"/>
        </w:rPr>
        <w:t>)</w:t>
      </w:r>
      <w:r w:rsidRPr="00CC0C6E">
        <w:rPr>
          <w:rFonts w:ascii="Arial" w:eastAsia="Times New Roman" w:hAnsi="Arial" w:cs="Arial"/>
          <w:color w:val="000000"/>
          <w:sz w:val="20"/>
          <w:szCs w:val="20"/>
          <w:lang w:eastAsia="cs-CZ"/>
        </w:rPr>
        <w:t> § 3 odst. 1 nařízení vlády č. 567/2006 Sb., o minimální mzdě, o nejnižších úrovních zaručené mzdy, o vymezení ztíženého pracovního prostředí a o výši příplatku ke mzdě za práci ve ztíženém pracovním prostředí, ve znění pozdějších předpisů.</w:t>
      </w:r>
    </w:p>
    <w:p w14:paraId="44D476E1" w14:textId="77777777" w:rsidR="002A319B" w:rsidRDefault="002A319B"/>
    <w:sectPr w:rsidR="002A319B">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AF667" w14:textId="77777777" w:rsidR="00461C46" w:rsidRDefault="00461C46" w:rsidP="00461C46">
      <w:pPr>
        <w:spacing w:after="0" w:line="240" w:lineRule="auto"/>
      </w:pPr>
      <w:r>
        <w:separator/>
      </w:r>
    </w:p>
  </w:endnote>
  <w:endnote w:type="continuationSeparator" w:id="0">
    <w:p w14:paraId="7153702A" w14:textId="77777777" w:rsidR="00461C46" w:rsidRDefault="00461C46" w:rsidP="0046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65514"/>
      <w:docPartObj>
        <w:docPartGallery w:val="Page Numbers (Bottom of Page)"/>
        <w:docPartUnique/>
      </w:docPartObj>
    </w:sdtPr>
    <w:sdtContent>
      <w:p w14:paraId="71C377A1" w14:textId="77777777" w:rsidR="00461C46" w:rsidRDefault="00461C46">
        <w:pPr>
          <w:pStyle w:val="Zpat"/>
          <w:jc w:val="center"/>
        </w:pPr>
        <w:r>
          <w:fldChar w:fldCharType="begin"/>
        </w:r>
        <w:r>
          <w:instrText>PAGE   \* MERGEFORMAT</w:instrText>
        </w:r>
        <w:r>
          <w:fldChar w:fldCharType="separate"/>
        </w:r>
        <w:r>
          <w:rPr>
            <w:noProof/>
          </w:rPr>
          <w:t>1</w:t>
        </w:r>
        <w:r>
          <w:fldChar w:fldCharType="end"/>
        </w:r>
      </w:p>
    </w:sdtContent>
  </w:sdt>
  <w:p w14:paraId="72D1552B" w14:textId="77777777" w:rsidR="00461C46" w:rsidRDefault="00461C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F943" w14:textId="77777777" w:rsidR="00461C46" w:rsidRDefault="00461C46" w:rsidP="00461C46">
      <w:pPr>
        <w:spacing w:after="0" w:line="240" w:lineRule="auto"/>
      </w:pPr>
      <w:r>
        <w:separator/>
      </w:r>
    </w:p>
  </w:footnote>
  <w:footnote w:type="continuationSeparator" w:id="0">
    <w:p w14:paraId="3892ABF9" w14:textId="77777777" w:rsidR="00461C46" w:rsidRDefault="00461C46" w:rsidP="00461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6E"/>
    <w:rsid w:val="002A319B"/>
    <w:rsid w:val="00461C46"/>
    <w:rsid w:val="00CC0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9A24"/>
  <w15:chartTrackingRefBased/>
  <w15:docId w15:val="{9730F129-1F87-4519-8600-CD63B350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CC0C6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C0C6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C0C6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C0C6E"/>
    <w:rPr>
      <w:rFonts w:ascii="Times New Roman" w:eastAsia="Times New Roman" w:hAnsi="Times New Roman" w:cs="Times New Roman"/>
      <w:b/>
      <w:bCs/>
      <w:sz w:val="24"/>
      <w:szCs w:val="24"/>
      <w:lang w:eastAsia="cs-CZ"/>
    </w:rPr>
  </w:style>
  <w:style w:type="paragraph" w:customStyle="1" w:styleId="l1">
    <w:name w:val="l1"/>
    <w:basedOn w:val="Normln"/>
    <w:rsid w:val="00CC0C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CC0C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CC0C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C0C6E"/>
    <w:rPr>
      <w:color w:val="0000FF"/>
      <w:u w:val="single"/>
    </w:rPr>
  </w:style>
  <w:style w:type="paragraph" w:customStyle="1" w:styleId="l4">
    <w:name w:val="l4"/>
    <w:basedOn w:val="Normln"/>
    <w:rsid w:val="00CC0C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C0C6E"/>
    <w:rPr>
      <w:i/>
      <w:iCs/>
    </w:rPr>
  </w:style>
  <w:style w:type="paragraph" w:customStyle="1" w:styleId="l5">
    <w:name w:val="l5"/>
    <w:basedOn w:val="Normln"/>
    <w:rsid w:val="00CC0C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C0C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1C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C46"/>
  </w:style>
  <w:style w:type="paragraph" w:styleId="Zpat">
    <w:name w:val="footer"/>
    <w:basedOn w:val="Normln"/>
    <w:link w:val="ZpatChar"/>
    <w:uiPriority w:val="99"/>
    <w:unhideWhenUsed/>
    <w:rsid w:val="00461C46"/>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85332">
      <w:bodyDiv w:val="1"/>
      <w:marLeft w:val="0"/>
      <w:marRight w:val="0"/>
      <w:marTop w:val="0"/>
      <w:marBottom w:val="0"/>
      <w:divBdr>
        <w:top w:val="none" w:sz="0" w:space="0" w:color="auto"/>
        <w:left w:val="none" w:sz="0" w:space="0" w:color="auto"/>
        <w:bottom w:val="none" w:sz="0" w:space="0" w:color="auto"/>
        <w:right w:val="none" w:sz="0" w:space="0" w:color="auto"/>
      </w:divBdr>
      <w:divsChild>
        <w:div w:id="66467123">
          <w:marLeft w:val="0"/>
          <w:marRight w:val="3075"/>
          <w:marTop w:val="0"/>
          <w:marBottom w:val="0"/>
          <w:divBdr>
            <w:top w:val="none" w:sz="0" w:space="0" w:color="auto"/>
            <w:left w:val="none" w:sz="0" w:space="0" w:color="auto"/>
            <w:bottom w:val="none" w:sz="0" w:space="0" w:color="auto"/>
            <w:right w:val="none" w:sz="0" w:space="0" w:color="auto"/>
          </w:divBdr>
        </w:div>
        <w:div w:id="1872106916">
          <w:marLeft w:val="0"/>
          <w:marRight w:val="0"/>
          <w:marTop w:val="0"/>
          <w:marBottom w:val="0"/>
          <w:divBdr>
            <w:top w:val="none" w:sz="0" w:space="0" w:color="auto"/>
            <w:left w:val="none" w:sz="0" w:space="0" w:color="auto"/>
            <w:bottom w:val="none" w:sz="0" w:space="0" w:color="auto"/>
            <w:right w:val="none" w:sz="0" w:space="0" w:color="auto"/>
          </w:divBdr>
        </w:div>
        <w:div w:id="95849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2006-589/zneni-20180101" TargetMode="External"/><Relationship Id="rId18" Type="http://schemas.openxmlformats.org/officeDocument/2006/relationships/hyperlink" Target="https://www.zakonyprolidi.cz/cs/2006-589/zneni-20180101" TargetMode="External"/><Relationship Id="rId26" Type="http://schemas.openxmlformats.org/officeDocument/2006/relationships/hyperlink" Target="https://www.zakonyprolidi.cz/cs/2006-589/zneni-20180101" TargetMode="External"/><Relationship Id="rId39" Type="http://schemas.openxmlformats.org/officeDocument/2006/relationships/hyperlink" Target="https://www.zakonyprolidi.cz/cs/2006-589/zneni-20180101" TargetMode="External"/><Relationship Id="rId21" Type="http://schemas.openxmlformats.org/officeDocument/2006/relationships/hyperlink" Target="https://www.zakonyprolidi.cz/cs/2006-589/zneni-20180101" TargetMode="External"/><Relationship Id="rId34" Type="http://schemas.openxmlformats.org/officeDocument/2006/relationships/hyperlink" Target="https://www.zakonyprolidi.cz/cs/2006-589/zneni-20180101" TargetMode="External"/><Relationship Id="rId42" Type="http://schemas.openxmlformats.org/officeDocument/2006/relationships/hyperlink" Target="https://www.zakonyprolidi.cz/cs/2006-589/zneni-20180101" TargetMode="External"/><Relationship Id="rId47" Type="http://schemas.openxmlformats.org/officeDocument/2006/relationships/hyperlink" Target="https://www.zakonyprolidi.cz/cs/2006-589/zneni-20180101" TargetMode="External"/><Relationship Id="rId50" Type="http://schemas.openxmlformats.org/officeDocument/2006/relationships/hyperlink" Target="https://www.zakonyprolidi.cz/cs/2006-589/zneni-20180101" TargetMode="External"/><Relationship Id="rId55" Type="http://schemas.openxmlformats.org/officeDocument/2006/relationships/hyperlink" Target="https://www.zakonyprolidi.cz/cs/2006-589/zneni-20180101" TargetMode="External"/><Relationship Id="rId63" Type="http://schemas.openxmlformats.org/officeDocument/2006/relationships/hyperlink" Target="https://www.zakonyprolidi.cz/cs/2006-589/zneni-2018010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zakonyprolidi.cz/cs/2006-589/zneni-20180101" TargetMode="External"/><Relationship Id="rId20" Type="http://schemas.openxmlformats.org/officeDocument/2006/relationships/hyperlink" Target="https://www.zakonyprolidi.cz/cs/2006-589/zneni-20180101" TargetMode="External"/><Relationship Id="rId29" Type="http://schemas.openxmlformats.org/officeDocument/2006/relationships/hyperlink" Target="https://www.zakonyprolidi.cz/cs/2006-589/zneni-20180101" TargetMode="External"/><Relationship Id="rId41" Type="http://schemas.openxmlformats.org/officeDocument/2006/relationships/hyperlink" Target="https://www.zakonyprolidi.cz/cs/2006-589/zneni-20180101" TargetMode="External"/><Relationship Id="rId54" Type="http://schemas.openxmlformats.org/officeDocument/2006/relationships/hyperlink" Target="https://www.zakonyprolidi.cz/cs/2006-589/zneni-20180101" TargetMode="External"/><Relationship Id="rId62" Type="http://schemas.openxmlformats.org/officeDocument/2006/relationships/hyperlink" Target="https://www.zakonyprolidi.cz/cs/2006-589/zneni-201801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konyprolidi.cz/cs/2006-589/zneni-20180101" TargetMode="External"/><Relationship Id="rId24" Type="http://schemas.openxmlformats.org/officeDocument/2006/relationships/hyperlink" Target="https://www.zakonyprolidi.cz/cs/2006-589/zneni-20180101" TargetMode="External"/><Relationship Id="rId32" Type="http://schemas.openxmlformats.org/officeDocument/2006/relationships/hyperlink" Target="https://www.zakonyprolidi.cz/cs/2006-589/zneni-20180101" TargetMode="External"/><Relationship Id="rId37" Type="http://schemas.openxmlformats.org/officeDocument/2006/relationships/hyperlink" Target="https://www.zakonyprolidi.cz/cs/2006-589/zneni-20180101" TargetMode="External"/><Relationship Id="rId40" Type="http://schemas.openxmlformats.org/officeDocument/2006/relationships/hyperlink" Target="https://www.zakonyprolidi.cz/cs/2006-589/zneni-20180101" TargetMode="External"/><Relationship Id="rId45" Type="http://schemas.openxmlformats.org/officeDocument/2006/relationships/hyperlink" Target="https://www.zakonyprolidi.cz/cs/2006-589/zneni-20180101" TargetMode="External"/><Relationship Id="rId53" Type="http://schemas.openxmlformats.org/officeDocument/2006/relationships/hyperlink" Target="https://www.zakonyprolidi.cz/cs/2006-589/zneni-20180101" TargetMode="External"/><Relationship Id="rId58" Type="http://schemas.openxmlformats.org/officeDocument/2006/relationships/hyperlink" Target="https://www.zakonyprolidi.cz/cs/2006-589/zneni-20180101"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zakonyprolidi.cz/cs/2006-589/zneni-20180101" TargetMode="External"/><Relationship Id="rId23" Type="http://schemas.openxmlformats.org/officeDocument/2006/relationships/hyperlink" Target="https://www.zakonyprolidi.cz/cs/2006-589/zneni-20180101" TargetMode="External"/><Relationship Id="rId28" Type="http://schemas.openxmlformats.org/officeDocument/2006/relationships/hyperlink" Target="https://www.zakonyprolidi.cz/cs/2006-589/zneni-20180101" TargetMode="External"/><Relationship Id="rId36" Type="http://schemas.openxmlformats.org/officeDocument/2006/relationships/hyperlink" Target="https://www.zakonyprolidi.cz/cs/2006-589/zneni-20180101" TargetMode="External"/><Relationship Id="rId49" Type="http://schemas.openxmlformats.org/officeDocument/2006/relationships/hyperlink" Target="https://www.zakonyprolidi.cz/cs/2006-589/zneni-20180101" TargetMode="External"/><Relationship Id="rId57" Type="http://schemas.openxmlformats.org/officeDocument/2006/relationships/hyperlink" Target="https://www.zakonyprolidi.cz/cs/2006-589/zneni-20180101" TargetMode="External"/><Relationship Id="rId61" Type="http://schemas.openxmlformats.org/officeDocument/2006/relationships/hyperlink" Target="https://www.zakonyprolidi.cz/cs/2006-589/zneni-20180101" TargetMode="External"/><Relationship Id="rId10" Type="http://schemas.openxmlformats.org/officeDocument/2006/relationships/hyperlink" Target="https://www.zakonyprolidi.cz/cs/2006-589/zneni-20180101" TargetMode="External"/><Relationship Id="rId19" Type="http://schemas.openxmlformats.org/officeDocument/2006/relationships/hyperlink" Target="https://www.zakonyprolidi.cz/cs/2006-589/zneni-20180101" TargetMode="External"/><Relationship Id="rId31" Type="http://schemas.openxmlformats.org/officeDocument/2006/relationships/hyperlink" Target="https://www.zakonyprolidi.cz/cs/2006-589/zneni-20180101" TargetMode="External"/><Relationship Id="rId44" Type="http://schemas.openxmlformats.org/officeDocument/2006/relationships/hyperlink" Target="https://www.zakonyprolidi.cz/cs/2006-589/zneni-20180101" TargetMode="External"/><Relationship Id="rId52" Type="http://schemas.openxmlformats.org/officeDocument/2006/relationships/hyperlink" Target="https://www.zakonyprolidi.cz/cs/2006-589/zneni-20180101" TargetMode="External"/><Relationship Id="rId60" Type="http://schemas.openxmlformats.org/officeDocument/2006/relationships/hyperlink" Target="https://www.zakonyprolidi.cz/cs/2006-589/zneni-20180101"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zakonyprolidi.cz/cs/2006-589/zneni-20180101" TargetMode="External"/><Relationship Id="rId22" Type="http://schemas.openxmlformats.org/officeDocument/2006/relationships/hyperlink" Target="https://www.zakonyprolidi.cz/cs/2006-589/zneni-20180101" TargetMode="External"/><Relationship Id="rId27" Type="http://schemas.openxmlformats.org/officeDocument/2006/relationships/hyperlink" Target="https://www.zakonyprolidi.cz/cs/2006-589/zneni-20180101" TargetMode="External"/><Relationship Id="rId30" Type="http://schemas.openxmlformats.org/officeDocument/2006/relationships/hyperlink" Target="https://www.zakonyprolidi.cz/cs/2006-589/zneni-20180101" TargetMode="External"/><Relationship Id="rId35" Type="http://schemas.openxmlformats.org/officeDocument/2006/relationships/hyperlink" Target="https://www.zakonyprolidi.cz/cs/2006-589/zneni-20180101" TargetMode="External"/><Relationship Id="rId43" Type="http://schemas.openxmlformats.org/officeDocument/2006/relationships/hyperlink" Target="https://www.zakonyprolidi.cz/cs/2006-589/zneni-20180101" TargetMode="External"/><Relationship Id="rId48" Type="http://schemas.openxmlformats.org/officeDocument/2006/relationships/hyperlink" Target="https://www.zakonyprolidi.cz/cs/2006-589/zneni-20180101" TargetMode="External"/><Relationship Id="rId56" Type="http://schemas.openxmlformats.org/officeDocument/2006/relationships/hyperlink" Target="https://www.zakonyprolidi.cz/cs/2006-589/zneni-20180101"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zakonyprolidi.cz/cs/2006-589/zneni-20180101" TargetMode="External"/><Relationship Id="rId3" Type="http://schemas.openxmlformats.org/officeDocument/2006/relationships/customXml" Target="../customXml/item3.xml"/><Relationship Id="rId12" Type="http://schemas.openxmlformats.org/officeDocument/2006/relationships/hyperlink" Target="https://www.zakonyprolidi.cz/cs/2006-589/zneni-20180101" TargetMode="External"/><Relationship Id="rId17" Type="http://schemas.openxmlformats.org/officeDocument/2006/relationships/hyperlink" Target="https://www.zakonyprolidi.cz/cs/2006-589/zneni-20180101" TargetMode="External"/><Relationship Id="rId25" Type="http://schemas.openxmlformats.org/officeDocument/2006/relationships/hyperlink" Target="https://www.zakonyprolidi.cz/cs/2006-589/zneni-20180101" TargetMode="External"/><Relationship Id="rId33" Type="http://schemas.openxmlformats.org/officeDocument/2006/relationships/hyperlink" Target="https://www.zakonyprolidi.cz/cs/2006-589/zneni-20180101" TargetMode="External"/><Relationship Id="rId38" Type="http://schemas.openxmlformats.org/officeDocument/2006/relationships/hyperlink" Target="https://www.zakonyprolidi.cz/cs/2006-589/zneni-20180101" TargetMode="External"/><Relationship Id="rId46" Type="http://schemas.openxmlformats.org/officeDocument/2006/relationships/hyperlink" Target="https://www.zakonyprolidi.cz/cs/2006-589/zneni-20180101" TargetMode="External"/><Relationship Id="rId59" Type="http://schemas.openxmlformats.org/officeDocument/2006/relationships/hyperlink" Target="https://www.zakonyprolidi.cz/cs/2006-589/zneni-201801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9C25D5707554FA354B32C809EBB4C" ma:contentTypeVersion="9" ma:contentTypeDescription="Vytvoří nový dokument" ma:contentTypeScope="" ma:versionID="411c63709af61e18b8fb149a545da815">
  <xsd:schema xmlns:xsd="http://www.w3.org/2001/XMLSchema" xmlns:xs="http://www.w3.org/2001/XMLSchema" xmlns:p="http://schemas.microsoft.com/office/2006/metadata/properties" xmlns:ns3="352ce92f-50f3-4253-9fad-b6e5ea204dd5" targetNamespace="http://schemas.microsoft.com/office/2006/metadata/properties" ma:root="true" ma:fieldsID="79106666133dd9d9b39a63759f174c4d" ns3:_="">
    <xsd:import namespace="352ce92f-50f3-4253-9fad-b6e5ea204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e92f-50f3-4253-9fad-b6e5ea2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51F3-37E4-44E9-9DF1-551760B6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e92f-50f3-4253-9fad-b6e5ea2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1FEC7-FA74-4A66-BB8D-5F51E9006FDE}">
  <ds:schemaRefs>
    <ds:schemaRef ds:uri="http://schemas.microsoft.com/sharepoint/v3/contenttype/forms"/>
  </ds:schemaRefs>
</ds:datastoreItem>
</file>

<file path=customXml/itemProps3.xml><?xml version="1.0" encoding="utf-8"?>
<ds:datastoreItem xmlns:ds="http://schemas.openxmlformats.org/officeDocument/2006/customXml" ds:itemID="{F6F595BC-FE74-42F5-A877-15FDFD7F16C0}">
  <ds:schemaRefs>
    <ds:schemaRef ds:uri="http://schemas.microsoft.com/office/2006/documentManagement/types"/>
    <ds:schemaRef ds:uri="http://schemas.openxmlformats.org/package/2006/metadata/core-properties"/>
    <ds:schemaRef ds:uri="http://purl.org/dc/dcmitype/"/>
    <ds:schemaRef ds:uri="352ce92f-50f3-4253-9fad-b6e5ea204dd5"/>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6F12FF9-7A29-4C32-8783-445FEBBE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5066</Words>
  <Characters>29891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Stehlík Miroslav Ing.</dc:creator>
  <cp:keywords/>
  <dc:description/>
  <cp:lastModifiedBy>Stehlík Miroslav Ing.</cp:lastModifiedBy>
  <cp:revision>1</cp:revision>
  <dcterms:created xsi:type="dcterms:W3CDTF">2021-09-02T10:20:00Z</dcterms:created>
  <dcterms:modified xsi:type="dcterms:W3CDTF">2021-09-02T10:36:00Z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0x0101004AC9C25D5707554FA354B32C809EBB4C</vt:lpwstr>
  </property>
</Properties>
</file>